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B1BE" w14:textId="3658228D" w:rsidR="001069D2" w:rsidRPr="00A55F9E" w:rsidRDefault="001069D2" w:rsidP="001069D2">
      <w:pPr>
        <w:spacing w:after="0"/>
        <w:rPr>
          <w:b/>
          <w:bCs/>
          <w:sz w:val="28"/>
          <w:szCs w:val="28"/>
        </w:rPr>
      </w:pPr>
      <w:r w:rsidRPr="00A55F9E">
        <w:rPr>
          <w:b/>
          <w:bCs/>
          <w:sz w:val="28"/>
          <w:szCs w:val="28"/>
        </w:rPr>
        <w:t xml:space="preserve">ZÁPIS DETÍ DO </w:t>
      </w:r>
      <w:r w:rsidR="00902B90">
        <w:rPr>
          <w:b/>
          <w:bCs/>
          <w:sz w:val="28"/>
          <w:szCs w:val="28"/>
        </w:rPr>
        <w:t>MATERSKÝCH ŠK</w:t>
      </w:r>
      <w:r w:rsidR="00902B90" w:rsidRPr="00902B90">
        <w:rPr>
          <w:b/>
          <w:bCs/>
          <w:sz w:val="28"/>
          <w:szCs w:val="28"/>
        </w:rPr>
        <w:t>Ô</w:t>
      </w:r>
      <w:r w:rsidR="00902B90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="00902B90">
        <w:rPr>
          <w:b/>
          <w:bCs/>
          <w:sz w:val="28"/>
          <w:szCs w:val="28"/>
        </w:rPr>
        <w:t>V ZRIAĎOVATEĽSKEJ P</w:t>
      </w:r>
      <w:r w:rsidR="00902B90" w:rsidRPr="00902B90">
        <w:rPr>
          <w:b/>
          <w:bCs/>
          <w:sz w:val="28"/>
          <w:szCs w:val="28"/>
        </w:rPr>
        <w:t>Ô</w:t>
      </w:r>
      <w:r w:rsidR="00902B90">
        <w:rPr>
          <w:b/>
          <w:bCs/>
          <w:sz w:val="28"/>
          <w:szCs w:val="28"/>
        </w:rPr>
        <w:t>SOBNOSTI MESTA SENEC</w:t>
      </w:r>
    </w:p>
    <w:p w14:paraId="0C0863D3" w14:textId="77777777" w:rsidR="00692AC9" w:rsidRDefault="00692AC9" w:rsidP="001069D2">
      <w:pPr>
        <w:spacing w:after="0"/>
        <w:rPr>
          <w:sz w:val="24"/>
          <w:szCs w:val="24"/>
        </w:rPr>
      </w:pPr>
    </w:p>
    <w:p w14:paraId="2301B0F3" w14:textId="1A78169E" w:rsidR="001069D2" w:rsidRPr="00692AC9" w:rsidRDefault="001069D2" w:rsidP="001069D2">
      <w:pPr>
        <w:spacing w:after="0"/>
        <w:rPr>
          <w:b/>
          <w:bCs/>
          <w:sz w:val="24"/>
          <w:szCs w:val="24"/>
        </w:rPr>
      </w:pPr>
      <w:r w:rsidRPr="00692AC9">
        <w:rPr>
          <w:b/>
          <w:bCs/>
          <w:sz w:val="24"/>
          <w:szCs w:val="24"/>
        </w:rPr>
        <w:t xml:space="preserve">Školský rok: </w:t>
      </w:r>
      <w:r w:rsidR="007062F2" w:rsidRPr="00692AC9">
        <w:rPr>
          <w:b/>
          <w:bCs/>
          <w:sz w:val="24"/>
          <w:szCs w:val="24"/>
        </w:rPr>
        <w:t>2024/2025</w:t>
      </w:r>
    </w:p>
    <w:p w14:paraId="12EE1579" w14:textId="6E910B72" w:rsidR="001069D2" w:rsidRDefault="001069D2" w:rsidP="001069D2">
      <w:pPr>
        <w:spacing w:after="0"/>
      </w:pPr>
    </w:p>
    <w:p w14:paraId="04C97364" w14:textId="7C32ABD5" w:rsidR="00C2715F" w:rsidRDefault="00C2715F" w:rsidP="009C01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Dieťa sa do materskej školy prijíma na základe písomnej žiadosti zákonných zástupcov. Formulár žiadosti </w:t>
      </w:r>
      <w:r w:rsidR="00B053B9">
        <w:rPr>
          <w:rFonts w:cstheme="minorHAnsi"/>
        </w:rPr>
        <w:t>bude</w:t>
      </w:r>
      <w:r w:rsidR="00A86949">
        <w:rPr>
          <w:rFonts w:cstheme="minorHAnsi"/>
        </w:rPr>
        <w:t xml:space="preserve"> čoskoro dostupný</w:t>
      </w:r>
      <w:r>
        <w:rPr>
          <w:rFonts w:cstheme="minorHAnsi"/>
        </w:rPr>
        <w:t xml:space="preserve"> v príslušnej materskej škole</w:t>
      </w:r>
      <w:r w:rsidR="00956A16">
        <w:rPr>
          <w:rFonts w:cstheme="minorHAnsi"/>
        </w:rPr>
        <w:t xml:space="preserve"> a</w:t>
      </w:r>
      <w:r>
        <w:rPr>
          <w:rFonts w:cstheme="minorHAnsi"/>
        </w:rPr>
        <w:t xml:space="preserve"> na webových </w:t>
      </w:r>
      <w:r w:rsidR="00575894">
        <w:rPr>
          <w:rFonts w:cstheme="minorHAnsi"/>
        </w:rPr>
        <w:t>sídlach</w:t>
      </w:r>
      <w:r>
        <w:rPr>
          <w:rFonts w:cstheme="minorHAnsi"/>
        </w:rPr>
        <w:t xml:space="preserve"> materských škôl</w:t>
      </w:r>
      <w:r w:rsidR="008C356C">
        <w:rPr>
          <w:rFonts w:cstheme="minorHAnsi"/>
        </w:rPr>
        <w:t>:</w:t>
      </w:r>
    </w:p>
    <w:p w14:paraId="21CF82FD" w14:textId="77777777" w:rsidR="0073779F" w:rsidRDefault="0073779F" w:rsidP="00C2715F">
      <w:pPr>
        <w:spacing w:after="0"/>
        <w:jc w:val="both"/>
        <w:rPr>
          <w:rFonts w:cstheme="minorHAnsi"/>
        </w:rPr>
      </w:pPr>
    </w:p>
    <w:p w14:paraId="36E4CD94" w14:textId="315B7ECB" w:rsidR="008C356C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5" w:history="1">
        <w:r w:rsidR="008C356C" w:rsidRPr="003758CA">
          <w:rPr>
            <w:rStyle w:val="Hypertextovprepojenie"/>
            <w:rFonts w:cstheme="minorHAnsi"/>
            <w:color w:val="0070C0"/>
          </w:rPr>
          <w:t>https://szenciovoda.sk/</w:t>
        </w:r>
      </w:hyperlink>
    </w:p>
    <w:p w14:paraId="463559F5" w14:textId="54FD7E3A" w:rsidR="008C356C" w:rsidRPr="003758CA" w:rsidRDefault="00000000" w:rsidP="00C2715F">
      <w:pPr>
        <w:spacing w:after="0"/>
        <w:jc w:val="both"/>
        <w:rPr>
          <w:color w:val="0070C0"/>
        </w:rPr>
      </w:pPr>
      <w:hyperlink r:id="rId6" w:history="1">
        <w:r w:rsidR="00B053B9" w:rsidRPr="003758CA">
          <w:rPr>
            <w:rStyle w:val="Hypertextovprepojenie"/>
            <w:color w:val="0070C0"/>
          </w:rPr>
          <w:t>https://www.mssenecfandlyho.sk/</w:t>
        </w:r>
      </w:hyperlink>
    </w:p>
    <w:p w14:paraId="47FA2A6C" w14:textId="5015028D" w:rsidR="0073779F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7" w:history="1">
        <w:r w:rsidR="0073779F" w:rsidRPr="003758CA">
          <w:rPr>
            <w:rStyle w:val="Hypertextovprepojenie"/>
            <w:rFonts w:cstheme="minorHAnsi"/>
            <w:color w:val="0070C0"/>
          </w:rPr>
          <w:t>http://www.mskollarova.sk/</w:t>
        </w:r>
      </w:hyperlink>
    </w:p>
    <w:p w14:paraId="68A009FE" w14:textId="05D31223" w:rsidR="0073779F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8" w:history="1">
        <w:r w:rsidR="0073779F" w:rsidRPr="003758CA">
          <w:rPr>
            <w:rStyle w:val="Hypertextovprepojenie"/>
            <w:rFonts w:cstheme="minorHAnsi"/>
            <w:color w:val="0070C0"/>
          </w:rPr>
          <w:t>https://duhovysvet.sk/</w:t>
        </w:r>
      </w:hyperlink>
    </w:p>
    <w:p w14:paraId="4B5D6644" w14:textId="30EFF48F" w:rsidR="00460CF3" w:rsidRPr="00B07E55" w:rsidRDefault="00000000" w:rsidP="00C2715F">
      <w:pPr>
        <w:spacing w:after="0"/>
        <w:jc w:val="both"/>
        <w:rPr>
          <w:rFonts w:ascii="Calibri" w:eastAsia="Times New Roman" w:hAnsi="Calibri" w:cs="Calibri"/>
          <w:color w:val="0070C0"/>
          <w:lang w:eastAsia="sk-SK"/>
        </w:rPr>
      </w:pPr>
      <w:hyperlink r:id="rId9" w:history="1">
        <w:r w:rsidR="00902B90" w:rsidRPr="00B07E55">
          <w:rPr>
            <w:rStyle w:val="Hypertextovprepojenie"/>
            <w:rFonts w:ascii="Calibri" w:eastAsia="Times New Roman" w:hAnsi="Calibri" w:cs="Calibri"/>
            <w:color w:val="0070C0"/>
            <w:lang w:eastAsia="sk-SK"/>
          </w:rPr>
          <w:t>https://mskysucka.edupage.org</w:t>
        </w:r>
      </w:hyperlink>
    </w:p>
    <w:p w14:paraId="260DB56F" w14:textId="1A550935" w:rsidR="0073779F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10" w:history="1">
        <w:r w:rsidR="0073779F" w:rsidRPr="003758CA">
          <w:rPr>
            <w:rStyle w:val="Hypertextovprepojenie"/>
            <w:rFonts w:cstheme="minorHAnsi"/>
            <w:color w:val="0070C0"/>
          </w:rPr>
          <w:t>https://www.msslnecnejazera.sk/</w:t>
        </w:r>
      </w:hyperlink>
    </w:p>
    <w:p w14:paraId="22CCF508" w14:textId="77777777" w:rsidR="00415E7B" w:rsidRDefault="00415E7B" w:rsidP="001069D2">
      <w:pPr>
        <w:spacing w:after="0"/>
        <w:jc w:val="both"/>
        <w:rPr>
          <w:rFonts w:cstheme="minorHAnsi"/>
        </w:rPr>
      </w:pPr>
    </w:p>
    <w:p w14:paraId="59387125" w14:textId="63B367E2" w:rsidR="001069D2" w:rsidRDefault="001069D2" w:rsidP="001069D2">
      <w:pPr>
        <w:spacing w:after="0"/>
        <w:jc w:val="both"/>
        <w:rPr>
          <w:rFonts w:cstheme="minorHAnsi"/>
        </w:rPr>
      </w:pPr>
      <w:r w:rsidRPr="00BA41DE">
        <w:rPr>
          <w:rFonts w:cstheme="minorHAnsi"/>
        </w:rPr>
        <w:t xml:space="preserve">Žiadosť o prijatie dieťaťa na predprimárne vzdelávanie (ďalej len „Žiadosť“) sa podáva v čase </w:t>
      </w:r>
      <w:r w:rsidRPr="002978E1">
        <w:rPr>
          <w:rFonts w:cstheme="minorHAnsi"/>
          <w:b/>
          <w:bCs/>
        </w:rPr>
        <w:t>od 1. mája do 31. mája</w:t>
      </w:r>
      <w:r w:rsidRPr="002978E1">
        <w:rPr>
          <w:rFonts w:cstheme="minorHAnsi"/>
        </w:rPr>
        <w:t xml:space="preserve"> </w:t>
      </w:r>
      <w:r w:rsidR="007062F2">
        <w:rPr>
          <w:rFonts w:cstheme="minorHAnsi"/>
          <w:b/>
          <w:bCs/>
        </w:rPr>
        <w:t>2024</w:t>
      </w:r>
      <w:r w:rsidRPr="00BA41DE">
        <w:rPr>
          <w:rFonts w:cstheme="minorHAnsi"/>
        </w:rPr>
        <w:t xml:space="preserve"> v materskej škole/školách v zriaďovateľskej pôsobnosti </w:t>
      </w:r>
      <w:r w:rsidR="008E0FA0">
        <w:rPr>
          <w:rFonts w:cstheme="minorHAnsi"/>
        </w:rPr>
        <w:t>m</w:t>
      </w:r>
      <w:r w:rsidRPr="00BA41DE">
        <w:rPr>
          <w:rFonts w:cstheme="minorHAnsi"/>
        </w:rPr>
        <w:t>esta Senec.</w:t>
      </w:r>
    </w:p>
    <w:p w14:paraId="302C4A2C" w14:textId="3F5C6E56" w:rsidR="005A292E" w:rsidRDefault="005A292E" w:rsidP="001069D2">
      <w:pPr>
        <w:spacing w:after="0"/>
        <w:jc w:val="both"/>
        <w:rPr>
          <w:rFonts w:cstheme="minorHAnsi"/>
        </w:rPr>
      </w:pPr>
    </w:p>
    <w:p w14:paraId="34D0FDC7" w14:textId="77777777" w:rsidR="005E0615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378CD746" w14:textId="50A47D3B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C2715F">
        <w:rPr>
          <w:rFonts w:cstheme="minorHAnsi"/>
          <w:b/>
          <w:bCs/>
          <w:u w:val="single"/>
        </w:rPr>
        <w:t>Zákonný zástupca môže podať žiadosť:</w:t>
      </w:r>
    </w:p>
    <w:p w14:paraId="51651447" w14:textId="77777777" w:rsidR="005E0615" w:rsidRPr="00C2715F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312B580C" w14:textId="4D189DD6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75A2E">
        <w:rPr>
          <w:rFonts w:cstheme="minorHAnsi"/>
          <w:b/>
          <w:bCs/>
        </w:rPr>
        <w:t>do poštovej schránky umiestnenej na budove materskej školy</w:t>
      </w:r>
      <w:r w:rsidRPr="00BA41DE">
        <w:rPr>
          <w:rFonts w:cstheme="minorHAnsi"/>
        </w:rPr>
        <w:t xml:space="preserve"> (</w:t>
      </w:r>
      <w:r w:rsidR="00B34836">
        <w:rPr>
          <w:rFonts w:cstheme="minorHAnsi"/>
        </w:rPr>
        <w:t xml:space="preserve">1. mája – 31. mája </w:t>
      </w:r>
      <w:r w:rsidR="007062F2">
        <w:rPr>
          <w:rFonts w:cstheme="minorHAnsi"/>
        </w:rPr>
        <w:t>2024</w:t>
      </w:r>
      <w:r w:rsidRPr="00BA41DE">
        <w:rPr>
          <w:rFonts w:cstheme="minorHAnsi"/>
        </w:rPr>
        <w:t>)</w:t>
      </w:r>
    </w:p>
    <w:p w14:paraId="66DD8000" w14:textId="4322BCA7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75A2E">
        <w:rPr>
          <w:rFonts w:cstheme="minorHAnsi"/>
          <w:b/>
          <w:bCs/>
        </w:rPr>
        <w:t>poštou alebo kuriérom na adresu materskej školy</w:t>
      </w:r>
      <w:r w:rsidRPr="00BA41DE">
        <w:rPr>
          <w:rFonts w:cstheme="minorHAnsi"/>
        </w:rPr>
        <w:t xml:space="preserve"> (</w:t>
      </w:r>
      <w:r w:rsidR="00491B06" w:rsidRPr="00491B06">
        <w:rPr>
          <w:rFonts w:cstheme="minorHAnsi"/>
        </w:rPr>
        <w:t>1. mája – 31. mája 2024</w:t>
      </w:r>
      <w:r w:rsidRPr="00BA41DE">
        <w:rPr>
          <w:rFonts w:cstheme="minorHAnsi"/>
        </w:rPr>
        <w:t>)</w:t>
      </w:r>
    </w:p>
    <w:p w14:paraId="5A847051" w14:textId="0FA60720" w:rsidR="001069D2" w:rsidRDefault="00B75A2E" w:rsidP="00522608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7F04CD">
        <w:rPr>
          <w:rFonts w:cstheme="minorHAnsi"/>
          <w:b/>
          <w:bCs/>
        </w:rPr>
        <w:t xml:space="preserve">prostredníctvom </w:t>
      </w:r>
      <w:r w:rsidR="00522608" w:rsidRPr="007F04CD">
        <w:rPr>
          <w:rFonts w:cstheme="minorHAnsi"/>
          <w:b/>
          <w:bCs/>
        </w:rPr>
        <w:t>elektronického podania doručeného do elektronickej schránky materskej školy</w:t>
      </w:r>
      <w:r w:rsidR="001069D2" w:rsidRPr="00BA41DE">
        <w:rPr>
          <w:rFonts w:cstheme="minorHAnsi"/>
        </w:rPr>
        <w:t xml:space="preserve"> (</w:t>
      </w:r>
      <w:r w:rsidR="00491B06" w:rsidRPr="00491B06">
        <w:rPr>
          <w:rFonts w:cstheme="minorHAnsi"/>
        </w:rPr>
        <w:t>1. mája – 31. mája 2024</w:t>
      </w:r>
      <w:r w:rsidR="001069D2" w:rsidRPr="00BA41DE">
        <w:rPr>
          <w:rFonts w:cstheme="minorHAnsi"/>
        </w:rPr>
        <w:t>)</w:t>
      </w:r>
    </w:p>
    <w:p w14:paraId="48117F2A" w14:textId="15C2771D" w:rsidR="00522608" w:rsidRDefault="00522608" w:rsidP="00522608">
      <w:pPr>
        <w:pStyle w:val="Odsekzoznamu"/>
        <w:spacing w:after="0"/>
        <w:ind w:left="284"/>
        <w:jc w:val="both"/>
        <w:rPr>
          <w:rFonts w:cstheme="minorHAnsi"/>
        </w:rPr>
      </w:pPr>
      <w:r w:rsidRPr="00522608">
        <w:rPr>
          <w:rFonts w:cstheme="minorHAnsi"/>
        </w:rPr>
        <w:t>§ 11 zákona č. 305/2013 Z. z. o elektronickej podobe výkonu pôsobnosti orgánov verejnej moci a o zmene a doplnení niektorých zákonov (zákon o e-Governmente ) v znení neskorších predpisov</w:t>
      </w:r>
    </w:p>
    <w:p w14:paraId="38F1BF80" w14:textId="4EB30DD4" w:rsidR="00522608" w:rsidRPr="00BA41DE" w:rsidRDefault="007F04CD" w:rsidP="00522608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7F04CD">
        <w:rPr>
          <w:rFonts w:cstheme="minorHAnsi"/>
          <w:b/>
          <w:bCs/>
        </w:rPr>
        <w:t xml:space="preserve">prostredníctvom </w:t>
      </w:r>
      <w:r w:rsidR="00522608" w:rsidRPr="007F04CD">
        <w:rPr>
          <w:rFonts w:cstheme="minorHAnsi"/>
          <w:b/>
          <w:bCs/>
        </w:rPr>
        <w:t>elektronického dokumentu, ktorý je autorizovaný kvalifikovaným elektronickým podpisom</w:t>
      </w:r>
      <w:r w:rsidR="00522608">
        <w:rPr>
          <w:rFonts w:cstheme="minorHAnsi"/>
        </w:rPr>
        <w:t xml:space="preserve"> </w:t>
      </w:r>
      <w:r w:rsidR="00522608" w:rsidRPr="00BA41DE">
        <w:rPr>
          <w:rFonts w:cstheme="minorHAnsi"/>
        </w:rPr>
        <w:t>(</w:t>
      </w:r>
      <w:r w:rsidR="00522608" w:rsidRPr="00491B06">
        <w:rPr>
          <w:rFonts w:cstheme="minorHAnsi"/>
        </w:rPr>
        <w:t>1. mája – 31. mája 2024</w:t>
      </w:r>
      <w:r w:rsidR="00522608" w:rsidRPr="00BA41DE">
        <w:rPr>
          <w:rFonts w:cstheme="minorHAnsi"/>
        </w:rPr>
        <w:t>)</w:t>
      </w:r>
    </w:p>
    <w:p w14:paraId="2D4C7083" w14:textId="77777777" w:rsidR="00522608" w:rsidRPr="00BA41DE" w:rsidRDefault="00522608" w:rsidP="00522608">
      <w:pPr>
        <w:spacing w:after="0"/>
        <w:ind w:left="284"/>
        <w:jc w:val="both"/>
        <w:rPr>
          <w:rFonts w:cstheme="minorHAnsi"/>
        </w:rPr>
      </w:pPr>
      <w:r w:rsidRPr="00BA41DE">
        <w:rPr>
          <w:rFonts w:cstheme="minorHAnsi"/>
        </w:rPr>
        <w:t>Čl. 3 ods. 12 nariadenia Európskeho parlamentu a</w:t>
      </w:r>
      <w:r>
        <w:rPr>
          <w:rFonts w:cstheme="minorHAnsi"/>
        </w:rPr>
        <w:t> </w:t>
      </w:r>
      <w:r w:rsidRPr="00BA41DE">
        <w:rPr>
          <w:rFonts w:cstheme="minorHAnsi"/>
        </w:rPr>
        <w:t>Rady</w:t>
      </w:r>
      <w:r>
        <w:rPr>
          <w:rFonts w:cstheme="minorHAnsi"/>
        </w:rPr>
        <w:t xml:space="preserve"> </w:t>
      </w:r>
      <w:r w:rsidRPr="00BA41DE">
        <w:rPr>
          <w:rFonts w:cstheme="minorHAnsi"/>
        </w:rPr>
        <w:t>(EÚ) č. 910/2014 z 23. júla 2014 o elektronickej identifikácii a dôveryhodných službách pre elektronické transakcie na vnútornom trhu a o zrušení smernice 1999/93/ES (Ú. v. EÚL257, 28. 8. 2014)</w:t>
      </w:r>
    </w:p>
    <w:p w14:paraId="4DDCFF73" w14:textId="637D586F" w:rsidR="00DD6442" w:rsidRPr="00DD6442" w:rsidRDefault="001069D2" w:rsidP="00DD644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7F04CD">
        <w:rPr>
          <w:rFonts w:cstheme="minorHAnsi"/>
          <w:b/>
          <w:bCs/>
        </w:rPr>
        <w:t>osobne</w:t>
      </w:r>
      <w:r w:rsidRPr="00BA41DE">
        <w:rPr>
          <w:rFonts w:cstheme="minorHAnsi"/>
        </w:rPr>
        <w:t xml:space="preserve"> (v priestoroch príslušnej materskej školy</w:t>
      </w:r>
      <w:r w:rsidR="007062F2">
        <w:rPr>
          <w:rFonts w:cstheme="minorHAnsi"/>
        </w:rPr>
        <w:t xml:space="preserve"> dňa</w:t>
      </w:r>
      <w:r w:rsidRPr="00BA41DE">
        <w:rPr>
          <w:rFonts w:cstheme="minorHAnsi"/>
        </w:rPr>
        <w:t xml:space="preserve"> </w:t>
      </w:r>
      <w:r w:rsidR="007062F2">
        <w:rPr>
          <w:rFonts w:cstheme="minorHAnsi"/>
        </w:rPr>
        <w:t>2.</w:t>
      </w:r>
      <w:r w:rsidRPr="00BA41DE">
        <w:rPr>
          <w:rFonts w:cstheme="minorHAnsi"/>
        </w:rPr>
        <w:t xml:space="preserve"> mája </w:t>
      </w:r>
      <w:r w:rsidR="007062F2">
        <w:rPr>
          <w:rFonts w:cstheme="minorHAnsi"/>
        </w:rPr>
        <w:t>2024</w:t>
      </w:r>
      <w:r w:rsidRPr="00BA41DE">
        <w:rPr>
          <w:rFonts w:cstheme="minorHAnsi"/>
        </w:rPr>
        <w:t xml:space="preserve">). </w:t>
      </w:r>
    </w:p>
    <w:p w14:paraId="12FFE8E2" w14:textId="77777777" w:rsidR="001069D2" w:rsidRPr="00BA41DE" w:rsidRDefault="001069D2" w:rsidP="007F04CD">
      <w:pPr>
        <w:pStyle w:val="Odsekzoznamu"/>
        <w:spacing w:after="0"/>
        <w:ind w:left="284" w:hanging="284"/>
        <w:jc w:val="both"/>
        <w:rPr>
          <w:rFonts w:cstheme="minorHAnsi"/>
        </w:rPr>
      </w:pPr>
    </w:p>
    <w:p w14:paraId="753AB2E6" w14:textId="03818587" w:rsidR="002978E1" w:rsidRPr="007F04CD" w:rsidRDefault="002978E1" w:rsidP="001069D2">
      <w:pPr>
        <w:spacing w:after="0"/>
        <w:jc w:val="both"/>
        <w:rPr>
          <w:rFonts w:cstheme="minorHAnsi"/>
          <w:b/>
          <w:bCs/>
        </w:rPr>
      </w:pPr>
    </w:p>
    <w:p w14:paraId="33DCF4E2" w14:textId="6C09B7C7" w:rsidR="002978E1" w:rsidRPr="0062286B" w:rsidRDefault="005E0615" w:rsidP="001069D2">
      <w:pPr>
        <w:spacing w:after="0"/>
        <w:jc w:val="both"/>
        <w:rPr>
          <w:rFonts w:cstheme="minorHAnsi"/>
          <w:color w:val="0070C0"/>
        </w:rPr>
      </w:pPr>
      <w:r w:rsidRPr="005E0615">
        <w:rPr>
          <w:rFonts w:cstheme="minorHAnsi"/>
          <w:b/>
          <w:bCs/>
          <w:u w:val="single"/>
        </w:rPr>
        <w:t>Kontakty na materské školy a termín pre osobné podanie žiadosti:</w:t>
      </w:r>
      <w:r w:rsidR="0062286B">
        <w:rPr>
          <w:rFonts w:cstheme="minorHAnsi"/>
          <w:b/>
          <w:bCs/>
          <w:u w:val="single"/>
        </w:rPr>
        <w:t xml:space="preserve"> </w:t>
      </w:r>
    </w:p>
    <w:p w14:paraId="69B01DAB" w14:textId="77777777" w:rsidR="005E0615" w:rsidRPr="005E0615" w:rsidRDefault="005E0615" w:rsidP="001069D2">
      <w:pPr>
        <w:spacing w:after="0"/>
        <w:rPr>
          <w:sz w:val="34"/>
          <w:szCs w:val="3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1388"/>
        <w:gridCol w:w="1249"/>
        <w:gridCol w:w="1415"/>
        <w:gridCol w:w="3341"/>
      </w:tblGrid>
      <w:tr w:rsidR="001069D2" w:rsidRPr="000C5A54" w14:paraId="0F1DA31E" w14:textId="77777777" w:rsidTr="00B3629A">
        <w:trPr>
          <w:trHeight w:val="3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6BA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Materská škola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516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Termín zápisu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CD4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Riaditeľ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0B4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Telefón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25D" w14:textId="77777777" w:rsidR="001069D2" w:rsidRPr="00A55F9E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Webová stránka</w:t>
            </w:r>
          </w:p>
          <w:p w14:paraId="6C8395FB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</w:t>
            </w:r>
          </w:p>
        </w:tc>
      </w:tr>
      <w:tr w:rsidR="001069D2" w:rsidRPr="000C5A54" w14:paraId="1FADE769" w14:textId="77777777" w:rsidTr="00B3629A">
        <w:trPr>
          <w:trHeight w:val="3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5CC8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F46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BC5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6827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73DD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B00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25CF4" w:rsidRPr="000C5A54" w14:paraId="2FEEF9E6" w14:textId="77777777" w:rsidTr="009D369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31B" w14:textId="77777777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Fándlyho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78E" w14:textId="6C0EF2E6" w:rsidR="00925CF4" w:rsidRPr="000C5A54" w:rsidRDefault="00925CF4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6C6" w14:textId="7441AF30" w:rsidR="00925CF4" w:rsidRPr="000C5A54" w:rsidRDefault="00925CF4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8A5" w14:textId="77777777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Mgr. M. Leginusová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D0D" w14:textId="77777777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02/45924230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720" w14:textId="5EE2E84F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B053B9">
              <w:rPr>
                <w:rFonts w:ascii="Calibri" w:eastAsia="Times New Roman" w:hAnsi="Calibri" w:cs="Calibri"/>
                <w:lang w:eastAsia="sk-SK"/>
              </w:rPr>
              <w:t>www.mssenecfandlyho.sk</w:t>
            </w:r>
          </w:p>
          <w:p w14:paraId="0269CD20" w14:textId="6CA792F2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2255F9">
              <w:rPr>
                <w:rFonts w:ascii="Calibri" w:eastAsia="Times New Roman" w:hAnsi="Calibri" w:cs="Calibri"/>
                <w:color w:val="000000"/>
                <w:lang w:eastAsia="sk-SK"/>
              </w:rPr>
              <w:t>info@msfandlyhosenec.sk</w:t>
            </w:r>
          </w:p>
        </w:tc>
      </w:tr>
      <w:tr w:rsidR="00D665C2" w:rsidRPr="000C5A54" w14:paraId="2E4EEEEC" w14:textId="77777777" w:rsidTr="00B535B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7C0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Kollárova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2E9" w14:textId="284F24CB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D65" w14:textId="52DF830C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322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Mgr. E. Jonášová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838" w14:textId="5B615FB3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</w:t>
            </w:r>
            <w:r w:rsidR="00C81D72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3432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028" w14:textId="2FE04C34" w:rsidR="00D665C2" w:rsidRDefault="007716F5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7716F5">
              <w:rPr>
                <w:rFonts w:ascii="Calibri" w:eastAsia="Times New Roman" w:hAnsi="Calibri" w:cs="Calibri"/>
                <w:lang w:eastAsia="sk-SK"/>
              </w:rPr>
              <w:t>www.mskollarova.sk</w:t>
            </w:r>
          </w:p>
          <w:p w14:paraId="66A5A27D" w14:textId="69A1DDD0" w:rsidR="007716F5" w:rsidRPr="000C5A54" w:rsidRDefault="007716F5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7716F5">
              <w:rPr>
                <w:rFonts w:ascii="Calibri" w:eastAsia="Times New Roman" w:hAnsi="Calibri" w:cs="Calibri"/>
                <w:lang w:eastAsia="sk-SK"/>
              </w:rPr>
              <w:t>www.mskollarova.edupage.org</w:t>
            </w:r>
          </w:p>
          <w:p w14:paraId="102D20C5" w14:textId="61586439" w:rsidR="007716F5" w:rsidRPr="007716F5" w:rsidRDefault="007716F5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6F5">
              <w:rPr>
                <w:rFonts w:ascii="Calibri" w:eastAsia="Times New Roman" w:hAnsi="Calibri" w:cs="Calibri"/>
                <w:color w:val="000000"/>
                <w:lang w:eastAsia="sk-SK"/>
              </w:rPr>
              <w:t>sekretariat@mskollarova.sk</w:t>
            </w:r>
          </w:p>
        </w:tc>
      </w:tr>
      <w:tr w:rsidR="00D665C2" w:rsidRPr="000C5A54" w14:paraId="6E97B11A" w14:textId="77777777" w:rsidTr="00864ED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5B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Košická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01F" w14:textId="6F031667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D6D" w14:textId="05CB9377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FD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PaedDr. S. Dolezsálová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CC8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02/45923217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0A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lang w:eastAsia="sk-SK"/>
              </w:rPr>
              <w:t>www.duhovysvet.sk</w:t>
            </w:r>
          </w:p>
          <w:p w14:paraId="34710348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11771A">
              <w:rPr>
                <w:rFonts w:ascii="Calibri" w:eastAsia="Times New Roman" w:hAnsi="Calibri" w:cs="Calibri"/>
                <w:color w:val="000000"/>
                <w:lang w:eastAsia="sk-SK"/>
              </w:rPr>
              <w:t>zapismskosicka@gmail.com</w:t>
            </w:r>
          </w:p>
        </w:tc>
      </w:tr>
      <w:tr w:rsidR="00D665C2" w:rsidRPr="000C5A54" w14:paraId="073C4732" w14:textId="77777777" w:rsidTr="00191AB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9CA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Kysucká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65A" w14:textId="005740C1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116" w14:textId="12D4959B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C2B" w14:textId="19A8A783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K. Potočárová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9C8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20205530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788" w14:textId="5D263E96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www.</w:t>
            </w:r>
            <w:r w:rsidRPr="00460CF3">
              <w:rPr>
                <w:rFonts w:ascii="Calibri" w:eastAsia="Times New Roman" w:hAnsi="Calibri" w:cs="Calibri"/>
                <w:color w:val="000000"/>
                <w:lang w:eastAsia="sk-SK"/>
              </w:rPr>
              <w:t>mskysucka.edupage.org</w:t>
            </w:r>
          </w:p>
          <w:p w14:paraId="44E45922" w14:textId="77777777" w:rsidR="00D665C2" w:rsidRPr="000C5A54" w:rsidRDefault="00D665C2" w:rsidP="00126F8B">
            <w:pPr>
              <w:spacing w:after="0"/>
              <w:ind w:right="-209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1BED">
              <w:rPr>
                <w:rFonts w:ascii="Calibri" w:eastAsia="Times New Roman" w:hAnsi="Calibri" w:cs="Calibri"/>
                <w:color w:val="000000"/>
                <w:lang w:eastAsia="sk-SK"/>
              </w:rPr>
              <w:t>zapismskysucka@centrum.sk</w:t>
            </w:r>
          </w:p>
        </w:tc>
      </w:tr>
      <w:tr w:rsidR="00D665C2" w:rsidRPr="000C5A54" w14:paraId="5AD79134" w14:textId="77777777" w:rsidTr="00B3629A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23F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Slnečné jazerá </w:t>
            </w:r>
            <w:r w:rsidRPr="00A7642C">
              <w:rPr>
                <w:rFonts w:ascii="Calibri" w:eastAsia="Times New Roman" w:hAnsi="Calibri" w:cs="Calibri"/>
                <w:color w:val="000000"/>
                <w:lang w:eastAsia="sk-SK"/>
              </w:rPr>
              <w:t>2764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FAD" w14:textId="3255C66F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0CE" w14:textId="666A396E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A53" w14:textId="71713DC2" w:rsidR="00D665C2" w:rsidRPr="000C5A54" w:rsidRDefault="00D665C2" w:rsidP="00126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L. 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Benkovská</w:t>
            </w:r>
            <w:r w:rsidR="00A7642C">
              <w:rPr>
                <w:rFonts w:ascii="Calibri" w:eastAsia="Times New Roman" w:hAnsi="Calibri" w:cs="Calibri"/>
                <w:color w:val="000000"/>
                <w:lang w:eastAsia="sk-SK"/>
              </w:rPr>
              <w:t>, poverená riad. MŠ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3A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02/20205200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F4C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www.msslnecnejazera.sk</w:t>
            </w:r>
          </w:p>
          <w:p w14:paraId="6275C370" w14:textId="7367F147" w:rsidR="00D665C2" w:rsidRPr="000C5A54" w:rsidRDefault="00B3629A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3629A">
              <w:rPr>
                <w:rFonts w:ascii="Calibri" w:eastAsia="Times New Roman" w:hAnsi="Calibri" w:cs="Calibri"/>
                <w:color w:val="000000"/>
                <w:lang w:eastAsia="sk-SK"/>
              </w:rPr>
              <w:t>administrativa@msslnecnejazera.sk</w:t>
            </w:r>
          </w:p>
        </w:tc>
      </w:tr>
      <w:tr w:rsidR="00D665C2" w:rsidRPr="000C5A54" w14:paraId="08AE5E7F" w14:textId="77777777" w:rsidTr="00B42E9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CF06" w14:textId="55E50DE9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A. M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 Szencziho (s VJM),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Fándlyho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0C4" w14:textId="30B44528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0526" w14:textId="08E11CD5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364" w14:textId="13F4833F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122D">
              <w:rPr>
                <w:rFonts w:ascii="Calibri" w:eastAsia="Times New Roman" w:hAnsi="Calibri" w:cs="Calibri"/>
                <w:color w:val="000000"/>
                <w:lang w:eastAsia="sk-SK"/>
              </w:rPr>
              <w:t>Mgr. Júlia Bankó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333" w14:textId="265BC2EF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47B2B">
              <w:rPr>
                <w:rFonts w:ascii="Calibri" w:eastAsia="Times New Roman" w:hAnsi="Calibri" w:cs="Calibri"/>
                <w:color w:val="000000"/>
                <w:lang w:eastAsia="sk-SK"/>
              </w:rPr>
              <w:t>0910 919 856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366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www.szenciovoda.sk</w:t>
            </w:r>
          </w:p>
          <w:p w14:paraId="3485B646" w14:textId="4A5918DA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ovoda@azet.sk</w:t>
            </w:r>
          </w:p>
        </w:tc>
      </w:tr>
    </w:tbl>
    <w:p w14:paraId="09B5A251" w14:textId="77777777" w:rsidR="001069D2" w:rsidRDefault="001069D2" w:rsidP="001069D2">
      <w:pPr>
        <w:spacing w:after="0"/>
      </w:pPr>
    </w:p>
    <w:p w14:paraId="023A0CD0" w14:textId="77777777" w:rsidR="00FB5CBC" w:rsidRDefault="00FB5CBC" w:rsidP="002978E1">
      <w:pPr>
        <w:pStyle w:val="Odsekzoznamu"/>
        <w:spacing w:after="0"/>
        <w:ind w:left="284" w:hanging="284"/>
        <w:jc w:val="both"/>
        <w:rPr>
          <w:rFonts w:cstheme="minorHAnsi"/>
          <w:b/>
          <w:bCs/>
        </w:rPr>
      </w:pPr>
    </w:p>
    <w:p w14:paraId="7B9DAFC9" w14:textId="0CE066F7" w:rsidR="002978E1" w:rsidRPr="002978E1" w:rsidRDefault="002978E1" w:rsidP="002978E1">
      <w:pPr>
        <w:pStyle w:val="Odsekzoznamu"/>
        <w:spacing w:after="0"/>
        <w:ind w:left="284" w:hanging="284"/>
        <w:jc w:val="both"/>
        <w:rPr>
          <w:rFonts w:cstheme="minorHAnsi"/>
          <w:b/>
          <w:bCs/>
        </w:rPr>
      </w:pPr>
      <w:r w:rsidRPr="002978E1">
        <w:rPr>
          <w:rFonts w:cstheme="minorHAnsi"/>
          <w:b/>
          <w:bCs/>
        </w:rPr>
        <w:t xml:space="preserve">Čas a spôsob podania </w:t>
      </w:r>
      <w:r w:rsidR="004C271A">
        <w:rPr>
          <w:rFonts w:cstheme="minorHAnsi"/>
          <w:b/>
          <w:bCs/>
        </w:rPr>
        <w:t>ž</w:t>
      </w:r>
      <w:r w:rsidRPr="002978E1">
        <w:rPr>
          <w:rFonts w:cstheme="minorHAnsi"/>
          <w:b/>
          <w:bCs/>
        </w:rPr>
        <w:t>iadosti nemá vplyv na prijatie dieťaťa na predprimárne vzdelávanie.</w:t>
      </w:r>
    </w:p>
    <w:p w14:paraId="2CDE3B3E" w14:textId="64937C22" w:rsidR="002978E1" w:rsidRDefault="002978E1" w:rsidP="001069D2">
      <w:pPr>
        <w:spacing w:after="0"/>
        <w:rPr>
          <w:color w:val="0070C0"/>
        </w:rPr>
      </w:pPr>
    </w:p>
    <w:p w14:paraId="416E7628" w14:textId="62182795" w:rsidR="00BA41DE" w:rsidRDefault="001069D2" w:rsidP="001069D2">
      <w:pPr>
        <w:spacing w:after="0"/>
        <w:jc w:val="both"/>
      </w:pPr>
      <w:r w:rsidRPr="00BC3C58">
        <w:rPr>
          <w:rFonts w:cstheme="minorHAnsi"/>
        </w:rPr>
        <w:t>Na predprimárne vzdelávanie v MŠ sa prijímajú deti v</w:t>
      </w:r>
      <w:r>
        <w:rPr>
          <w:rFonts w:cstheme="minorHAnsi"/>
        </w:rPr>
        <w:t> </w:t>
      </w:r>
      <w:r w:rsidRPr="00BC3C58">
        <w:rPr>
          <w:rFonts w:cstheme="minorHAnsi"/>
        </w:rPr>
        <w:t>súlade</w:t>
      </w:r>
      <w:r>
        <w:rPr>
          <w:rFonts w:cstheme="minorHAnsi"/>
        </w:rPr>
        <w:t xml:space="preserve"> so zákonom č. 596/2003 Z. z. o štátnej správe v školstve a školskej samospráve </w:t>
      </w:r>
      <w:r w:rsidRPr="002C6C75">
        <w:t>a o zmene a doplnení niektorých zákonov v znení neskorších predpisov</w:t>
      </w:r>
      <w:r>
        <w:rPr>
          <w:rFonts w:cstheme="minorHAnsi"/>
        </w:rPr>
        <w:t>, v súlade</w:t>
      </w:r>
      <w:r w:rsidRPr="00BC3C58">
        <w:rPr>
          <w:rFonts w:cstheme="minorHAnsi"/>
        </w:rPr>
        <w:t xml:space="preserve"> s § 59 zákona č. 245/2008 Z. z.</w:t>
      </w:r>
      <w:r>
        <w:rPr>
          <w:rFonts w:cstheme="minorHAnsi"/>
        </w:rPr>
        <w:t xml:space="preserve"> o výchove a vzdelávaní (školský zákon)</w:t>
      </w:r>
      <w:r w:rsidRPr="00BC3C58">
        <w:rPr>
          <w:rFonts w:cstheme="minorHAnsi"/>
        </w:rPr>
        <w:t xml:space="preserve"> a</w:t>
      </w:r>
      <w:r w:rsidRPr="002C6C75">
        <w:t> o zmene a doplnení niektorých zákonov v znení neskorších predpisov</w:t>
      </w:r>
      <w:r w:rsidR="00BA41DE">
        <w:t>.</w:t>
      </w:r>
      <w:r>
        <w:t xml:space="preserve"> </w:t>
      </w:r>
    </w:p>
    <w:p w14:paraId="567E56D5" w14:textId="77777777" w:rsidR="00F828BA" w:rsidRDefault="00F828BA" w:rsidP="00456F68">
      <w:pPr>
        <w:spacing w:after="0"/>
        <w:jc w:val="both"/>
        <w:rPr>
          <w:rFonts w:cstheme="minorHAnsi"/>
        </w:rPr>
      </w:pPr>
    </w:p>
    <w:p w14:paraId="74246CCE" w14:textId="77777777" w:rsidR="00E5145B" w:rsidRDefault="00E5145B" w:rsidP="00456F68">
      <w:pPr>
        <w:spacing w:after="0"/>
        <w:rPr>
          <w:rFonts w:cstheme="minorHAnsi"/>
          <w:b/>
        </w:rPr>
      </w:pPr>
    </w:p>
    <w:p w14:paraId="42EF16E4" w14:textId="77777777" w:rsidR="001069D2" w:rsidRPr="00E86A23" w:rsidRDefault="001069D2" w:rsidP="00456F68">
      <w:pPr>
        <w:spacing w:after="0"/>
        <w:rPr>
          <w:rFonts w:cstheme="minorHAnsi"/>
          <w:b/>
          <w:u w:val="single"/>
        </w:rPr>
      </w:pPr>
      <w:r w:rsidRPr="00E86A23">
        <w:rPr>
          <w:rFonts w:cstheme="minorHAnsi"/>
          <w:b/>
          <w:u w:val="single"/>
        </w:rPr>
        <w:t>Podmienky prijímania detí do materskej školy</w:t>
      </w:r>
      <w:r>
        <w:rPr>
          <w:rFonts w:cstheme="minorHAnsi"/>
          <w:b/>
          <w:u w:val="single"/>
        </w:rPr>
        <w:t>:</w:t>
      </w:r>
    </w:p>
    <w:p w14:paraId="694DF148" w14:textId="77777777" w:rsidR="001069D2" w:rsidRDefault="001069D2" w:rsidP="00456F68">
      <w:pPr>
        <w:spacing w:after="0"/>
        <w:rPr>
          <w:rFonts w:cstheme="minorHAnsi"/>
        </w:rPr>
      </w:pPr>
    </w:p>
    <w:p w14:paraId="6E2E49CB" w14:textId="14BB4844" w:rsidR="001069D2" w:rsidRDefault="001069D2" w:rsidP="00456F6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1.  </w:t>
      </w:r>
      <w:r w:rsidRPr="003D4342">
        <w:rPr>
          <w:rFonts w:cstheme="minorHAnsi"/>
          <w:b/>
        </w:rPr>
        <w:t>Zákonné podmienky</w:t>
      </w:r>
    </w:p>
    <w:p w14:paraId="6FD0273A" w14:textId="77777777" w:rsidR="005A292E" w:rsidRPr="003D4342" w:rsidRDefault="005A292E" w:rsidP="00456F68">
      <w:pPr>
        <w:spacing w:after="0"/>
        <w:rPr>
          <w:rFonts w:cstheme="minorHAnsi"/>
          <w:b/>
        </w:rPr>
      </w:pPr>
    </w:p>
    <w:p w14:paraId="2D36FB92" w14:textId="6B40E389" w:rsidR="001069D2" w:rsidRPr="007F5F2D" w:rsidRDefault="001069D2" w:rsidP="00456F68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7F5F2D">
        <w:rPr>
          <w:rFonts w:cstheme="minorHAnsi"/>
        </w:rPr>
        <w:t>Na predprimárne vzdelávanie sa prednostne prijímajú deti, pre ktoré je predprimárne vzdelávanie povinné.</w:t>
      </w:r>
      <w:r w:rsidR="007F5F2D" w:rsidRPr="007F5F2D">
        <w:rPr>
          <w:rFonts w:cstheme="minorHAnsi"/>
        </w:rPr>
        <w:t xml:space="preserve"> Povinné predprimárne vzdelávanie sa týka detí, </w:t>
      </w:r>
      <w:r w:rsidRPr="007F5F2D">
        <w:rPr>
          <w:rFonts w:cstheme="minorHAnsi"/>
        </w:rPr>
        <w:t>ktoré dovŕši</w:t>
      </w:r>
      <w:r w:rsidR="007F5F2D">
        <w:rPr>
          <w:rFonts w:cstheme="minorHAnsi"/>
        </w:rPr>
        <w:t>a</w:t>
      </w:r>
      <w:r w:rsidRPr="007F5F2D">
        <w:rPr>
          <w:rFonts w:cstheme="minorHAnsi"/>
        </w:rPr>
        <w:t xml:space="preserve"> päť rokov veku do 31. augusta </w:t>
      </w:r>
      <w:r w:rsidR="007062F2" w:rsidRPr="007F5F2D">
        <w:rPr>
          <w:rFonts w:cstheme="minorHAnsi"/>
        </w:rPr>
        <w:t>2024</w:t>
      </w:r>
      <w:r w:rsidRPr="007F5F2D">
        <w:rPr>
          <w:rFonts w:cstheme="minorHAnsi"/>
        </w:rPr>
        <w:t>.</w:t>
      </w:r>
    </w:p>
    <w:p w14:paraId="02C03ABE" w14:textId="4CB81588" w:rsidR="00264DCA" w:rsidRDefault="005A3D9D" w:rsidP="00456F68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Následne </w:t>
      </w:r>
      <w:r w:rsidR="007F5F2D">
        <w:rPr>
          <w:rFonts w:cstheme="minorHAnsi"/>
        </w:rPr>
        <w:t>sa prijímajú</w:t>
      </w:r>
      <w:r w:rsidR="00264DCA">
        <w:rPr>
          <w:rFonts w:cstheme="minorHAnsi"/>
        </w:rPr>
        <w:t xml:space="preserve"> deti, ktoré dovŕšia do 31. augusta 2024 štyri roky.</w:t>
      </w:r>
    </w:p>
    <w:p w14:paraId="315DD46A" w14:textId="034351DA" w:rsidR="001069D2" w:rsidRPr="00966CDC" w:rsidRDefault="00B06E34" w:rsidP="00456F68">
      <w:pPr>
        <w:pStyle w:val="Odsekzoznamu"/>
        <w:numPr>
          <w:ilvl w:val="0"/>
          <w:numId w:val="3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Materská škola môže prijať dieťa</w:t>
      </w:r>
      <w:r w:rsidR="001069D2" w:rsidRPr="00966CDC">
        <w:rPr>
          <w:rFonts w:cstheme="minorHAnsi"/>
        </w:rPr>
        <w:t xml:space="preserve"> od troch rokov veku</w:t>
      </w:r>
      <w:r w:rsidR="005A3D9D">
        <w:rPr>
          <w:rFonts w:cstheme="minorHAnsi"/>
        </w:rPr>
        <w:t xml:space="preserve"> </w:t>
      </w:r>
      <w:r>
        <w:rPr>
          <w:rFonts w:cstheme="minorHAnsi"/>
        </w:rPr>
        <w:t>– v rámci svojich kapacitných možností.</w:t>
      </w:r>
    </w:p>
    <w:p w14:paraId="684DC9DB" w14:textId="77777777" w:rsidR="001069D2" w:rsidRDefault="001069D2" w:rsidP="00456F68">
      <w:pPr>
        <w:spacing w:after="0"/>
        <w:rPr>
          <w:rFonts w:cstheme="minorHAnsi"/>
          <w:b/>
          <w:bCs/>
        </w:rPr>
      </w:pPr>
    </w:p>
    <w:p w14:paraId="6CD4708C" w14:textId="5B5074B1" w:rsidR="007F5F2D" w:rsidRDefault="007F5F2D" w:rsidP="007F5F2D">
      <w:pPr>
        <w:spacing w:after="0"/>
        <w:jc w:val="both"/>
        <w:rPr>
          <w:rFonts w:cstheme="minorHAnsi"/>
          <w:color w:val="0070C0"/>
        </w:rPr>
      </w:pPr>
      <w:r w:rsidRPr="00966CDC">
        <w:rPr>
          <w:rFonts w:cstheme="minorHAnsi"/>
        </w:rPr>
        <w:t>Povinné predprimárne vzdelávanie plní dieťa v materskej škole v obci, v ktorej má trvalý pobyt (ďalej len „spádová materská škola“)</w:t>
      </w:r>
      <w:r>
        <w:rPr>
          <w:rFonts w:cstheme="minorHAnsi"/>
        </w:rPr>
        <w:t>.</w:t>
      </w:r>
    </w:p>
    <w:p w14:paraId="6E5A1859" w14:textId="77777777" w:rsidR="007F5F2D" w:rsidRDefault="007F5F2D" w:rsidP="001069D2">
      <w:pPr>
        <w:spacing w:after="0"/>
        <w:rPr>
          <w:rFonts w:cstheme="minorHAnsi"/>
          <w:color w:val="0070C0"/>
        </w:rPr>
      </w:pPr>
    </w:p>
    <w:p w14:paraId="3FF47472" w14:textId="3365E4BF" w:rsidR="001069D2" w:rsidRDefault="001069D2" w:rsidP="001069D2">
      <w:pPr>
        <w:spacing w:after="0"/>
        <w:jc w:val="both"/>
        <w:rPr>
          <w:rFonts w:cstheme="minorHAnsi"/>
        </w:rPr>
      </w:pPr>
      <w:r w:rsidRPr="00D25FDB">
        <w:rPr>
          <w:rFonts w:cstheme="minorHAnsi"/>
        </w:rPr>
        <w:t>Povinné predprimárne vzdelávanie plní dieťa v spádovej materskej škole, ak zákonný zástupca pre dieťa nevyberie inú materskú školu. Dieťa môže plniť povinné predprimárne vzdelávanie aj v</w:t>
      </w:r>
      <w:r>
        <w:rPr>
          <w:rFonts w:cstheme="minorHAnsi"/>
        </w:rPr>
        <w:t> </w:t>
      </w:r>
      <w:r w:rsidRPr="00D25FDB">
        <w:rPr>
          <w:rFonts w:cstheme="minorHAnsi"/>
        </w:rPr>
        <w:t xml:space="preserve">inej ako spádovej materskej škole, ak ho riaditeľ tejto materskej školy prijme na predprimárne vzdelávanie. </w:t>
      </w:r>
    </w:p>
    <w:p w14:paraId="1491C1D6" w14:textId="77777777" w:rsidR="00865311" w:rsidRPr="00D25FDB" w:rsidRDefault="00865311" w:rsidP="001069D2">
      <w:pPr>
        <w:spacing w:after="0"/>
        <w:jc w:val="both"/>
        <w:rPr>
          <w:rFonts w:cstheme="minorHAnsi"/>
        </w:rPr>
      </w:pPr>
    </w:p>
    <w:p w14:paraId="20241B46" w14:textId="136C5B57" w:rsidR="001069D2" w:rsidRPr="003758CA" w:rsidRDefault="001069D2" w:rsidP="007C186F">
      <w:pPr>
        <w:pStyle w:val="Odsekzoznamu"/>
        <w:spacing w:after="0"/>
        <w:ind w:left="0"/>
        <w:jc w:val="both"/>
        <w:rPr>
          <w:rFonts w:cstheme="minorHAnsi"/>
          <w:color w:val="0070C0"/>
        </w:rPr>
      </w:pPr>
      <w:r w:rsidRPr="00D25FDB">
        <w:rPr>
          <w:rFonts w:cstheme="minorHAnsi"/>
        </w:rPr>
        <w:t xml:space="preserve">Spádová materská škola sa určuje </w:t>
      </w:r>
      <w:r w:rsidRPr="00F57432">
        <w:rPr>
          <w:rFonts w:cstheme="minorHAnsi"/>
        </w:rPr>
        <w:t>len</w:t>
      </w:r>
      <w:r w:rsidRPr="008D2930">
        <w:rPr>
          <w:rFonts w:cstheme="minorHAnsi"/>
        </w:rPr>
        <w:t xml:space="preserve"> </w:t>
      </w:r>
      <w:r w:rsidRPr="00D25FDB">
        <w:rPr>
          <w:rFonts w:cstheme="minorHAnsi"/>
        </w:rPr>
        <w:t xml:space="preserve">pre deti, pre ktoré je predprimárne vzdelávanie povinné. </w:t>
      </w:r>
      <w:r w:rsidRPr="00D90D0E">
        <w:rPr>
          <w:rFonts w:cstheme="minorHAnsi"/>
        </w:rPr>
        <w:t xml:space="preserve">Spádovosť materských škôl v zriaďovateľskej pôsobnosti mesta Senec </w:t>
      </w:r>
      <w:r w:rsidR="00475D8B" w:rsidRPr="00D90D0E">
        <w:rPr>
          <w:rFonts w:cstheme="minorHAnsi"/>
        </w:rPr>
        <w:t xml:space="preserve">určuje </w:t>
      </w:r>
      <w:hyperlink r:id="rId11" w:history="1">
        <w:r w:rsidR="00475D8B" w:rsidRPr="00D90D0E">
          <w:rPr>
            <w:rStyle w:val="Hypertextovprepojenie"/>
            <w:rFonts w:cstheme="minorHAnsi"/>
          </w:rPr>
          <w:t>V</w:t>
        </w:r>
        <w:r w:rsidR="008A454C" w:rsidRPr="00D90D0E">
          <w:rPr>
            <w:rStyle w:val="Hypertextovprepojenie"/>
            <w:rFonts w:cstheme="minorHAnsi"/>
          </w:rPr>
          <w:t>šeobecne záväzn</w:t>
        </w:r>
        <w:r w:rsidR="00475D8B" w:rsidRPr="00D90D0E">
          <w:rPr>
            <w:rStyle w:val="Hypertextovprepojenie"/>
            <w:rFonts w:cstheme="minorHAnsi"/>
          </w:rPr>
          <w:t>é</w:t>
        </w:r>
        <w:r w:rsidR="008A454C" w:rsidRPr="00D90D0E">
          <w:rPr>
            <w:rStyle w:val="Hypertextovprepojenie"/>
            <w:rFonts w:cstheme="minorHAnsi"/>
          </w:rPr>
          <w:t xml:space="preserve"> nariaden</w:t>
        </w:r>
        <w:r w:rsidR="00475D8B" w:rsidRPr="00D90D0E">
          <w:rPr>
            <w:rStyle w:val="Hypertextovprepojenie"/>
            <w:rFonts w:cstheme="minorHAnsi"/>
          </w:rPr>
          <w:t>ie</w:t>
        </w:r>
        <w:r w:rsidR="008A454C" w:rsidRPr="00D90D0E">
          <w:rPr>
            <w:rStyle w:val="Hypertextovprepojenie"/>
            <w:rFonts w:cstheme="minorHAnsi"/>
          </w:rPr>
          <w:t xml:space="preserve"> mesta Senec</w:t>
        </w:r>
        <w:r w:rsidR="00F828BA" w:rsidRPr="00D90D0E">
          <w:rPr>
            <w:rStyle w:val="Hypertextovprepojenie"/>
            <w:rFonts w:cstheme="minorHAnsi"/>
          </w:rPr>
          <w:t xml:space="preserve"> č. 1/</w:t>
        </w:r>
        <w:r w:rsidR="00C7145E" w:rsidRPr="00D90D0E">
          <w:rPr>
            <w:rStyle w:val="Hypertextovprepojenie"/>
            <w:rFonts w:cstheme="minorHAnsi"/>
          </w:rPr>
          <w:t>202</w:t>
        </w:r>
        <w:r w:rsidR="00EB5F6A" w:rsidRPr="00D90D0E">
          <w:rPr>
            <w:rStyle w:val="Hypertextovprepojenie"/>
            <w:rFonts w:cstheme="minorHAnsi"/>
          </w:rPr>
          <w:t>2</w:t>
        </w:r>
        <w:r w:rsidR="00D90D0E" w:rsidRPr="00D90D0E">
          <w:rPr>
            <w:rStyle w:val="Hypertextovprepojenie"/>
            <w:rFonts w:cstheme="minorHAnsi"/>
          </w:rPr>
          <w:t xml:space="preserve"> o určení spádových materských škôl v zriaďovateľskej pôsobnosti </w:t>
        </w:r>
        <w:r w:rsidR="00504ED7">
          <w:rPr>
            <w:rStyle w:val="Hypertextovprepojenie"/>
            <w:rFonts w:cstheme="minorHAnsi"/>
          </w:rPr>
          <w:t>m</w:t>
        </w:r>
        <w:r w:rsidR="00D90D0E" w:rsidRPr="00D90D0E">
          <w:rPr>
            <w:rStyle w:val="Hypertextovprepojenie"/>
            <w:rFonts w:cstheme="minorHAnsi"/>
          </w:rPr>
          <w:t>esta Senec</w:t>
        </w:r>
      </w:hyperlink>
      <w:r w:rsidR="00D90D0E">
        <w:rPr>
          <w:rFonts w:cstheme="minorHAnsi"/>
        </w:rPr>
        <w:t>.</w:t>
      </w:r>
      <w:r w:rsidR="00C1050F" w:rsidRPr="009B6323">
        <w:rPr>
          <w:rFonts w:cstheme="minorHAnsi"/>
        </w:rPr>
        <w:t xml:space="preserve"> </w:t>
      </w:r>
    </w:p>
    <w:p w14:paraId="6E4BEA35" w14:textId="674B6191" w:rsidR="001069D2" w:rsidRPr="00475D8B" w:rsidRDefault="001069D2" w:rsidP="001069D2">
      <w:pPr>
        <w:spacing w:after="0"/>
        <w:jc w:val="both"/>
        <w:rPr>
          <w:rFonts w:cstheme="minorHAnsi"/>
        </w:rPr>
      </w:pPr>
    </w:p>
    <w:p w14:paraId="51EAE05A" w14:textId="77777777" w:rsidR="005A292E" w:rsidRDefault="005A292E" w:rsidP="001069D2">
      <w:pPr>
        <w:spacing w:after="0"/>
        <w:jc w:val="both"/>
        <w:rPr>
          <w:rFonts w:cstheme="minorHAnsi"/>
          <w:b/>
        </w:rPr>
      </w:pPr>
    </w:p>
    <w:p w14:paraId="7164E990" w14:textId="1F7DC3B3" w:rsidR="001069D2" w:rsidRDefault="001069D2" w:rsidP="001069D2">
      <w:pPr>
        <w:spacing w:after="0"/>
        <w:jc w:val="both"/>
        <w:rPr>
          <w:rFonts w:cstheme="minorHAnsi"/>
          <w:b/>
        </w:rPr>
      </w:pPr>
      <w:r w:rsidRPr="003D4342">
        <w:rPr>
          <w:rFonts w:cstheme="minorHAnsi"/>
          <w:b/>
        </w:rPr>
        <w:t>2.  Ostatné podmienky prijímania</w:t>
      </w:r>
    </w:p>
    <w:p w14:paraId="36C96599" w14:textId="77777777" w:rsidR="005A292E" w:rsidRDefault="005A292E" w:rsidP="001069D2">
      <w:pPr>
        <w:spacing w:after="0"/>
        <w:jc w:val="both"/>
        <w:rPr>
          <w:rFonts w:cstheme="minorHAnsi"/>
          <w:b/>
        </w:rPr>
      </w:pPr>
    </w:p>
    <w:p w14:paraId="76D45B1D" w14:textId="33F79383" w:rsidR="001069D2" w:rsidRPr="00A445E4" w:rsidRDefault="00F10BDA" w:rsidP="00CF3CE9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Zohľadňuje sa prijatie dieťaťa</w:t>
      </w:r>
      <w:r w:rsidR="001069D2" w:rsidRPr="00A445E4">
        <w:rPr>
          <w:rFonts w:cstheme="minorHAnsi"/>
        </w:rPr>
        <w:t xml:space="preserve"> zo sociálne znevýhodneného prostredia</w:t>
      </w:r>
      <w:r w:rsidR="001D0CEA">
        <w:rPr>
          <w:rFonts w:cstheme="minorHAnsi"/>
        </w:rPr>
        <w:t xml:space="preserve"> po doložení potvrdenia z útvaru sociálnych služieb mesta Senec.</w:t>
      </w:r>
      <w:r w:rsidR="001069D2" w:rsidRPr="00A445E4">
        <w:rPr>
          <w:rFonts w:cstheme="minorHAnsi"/>
        </w:rPr>
        <w:t xml:space="preserve"> </w:t>
      </w:r>
    </w:p>
    <w:p w14:paraId="4BB853E2" w14:textId="5CAE454E" w:rsidR="001069D2" w:rsidRPr="00A445E4" w:rsidRDefault="0004561F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Ak zákonný zástupca podá</w:t>
      </w:r>
      <w:r w:rsidR="001069D2" w:rsidRPr="00A445E4">
        <w:rPr>
          <w:rFonts w:cstheme="minorHAnsi"/>
        </w:rPr>
        <w:t xml:space="preserve"> žiados</w:t>
      </w:r>
      <w:r>
        <w:rPr>
          <w:rFonts w:cstheme="minorHAnsi"/>
        </w:rPr>
        <w:t>ť</w:t>
      </w:r>
      <w:r w:rsidR="001069D2" w:rsidRPr="00A445E4">
        <w:rPr>
          <w:rFonts w:cstheme="minorHAnsi"/>
        </w:rPr>
        <w:t xml:space="preserve"> o prijatie </w:t>
      </w:r>
      <w:r>
        <w:rPr>
          <w:rFonts w:cstheme="minorHAnsi"/>
        </w:rPr>
        <w:t>do viacerých</w:t>
      </w:r>
      <w:r w:rsidR="001069D2" w:rsidRPr="00A445E4">
        <w:rPr>
          <w:rFonts w:cstheme="minorHAnsi"/>
        </w:rPr>
        <w:t xml:space="preserve"> MŠ, riaditeľky určia, na ktorú MŠ bude dieťa prijaté.</w:t>
      </w:r>
    </w:p>
    <w:p w14:paraId="5E59ABFC" w14:textId="77777777" w:rsidR="001069D2" w:rsidRPr="000B0A1F" w:rsidRDefault="001069D2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0B0A1F">
        <w:rPr>
          <w:rFonts w:cstheme="minorHAnsi"/>
        </w:rPr>
        <w:t>Do materskej školy sa prijímajú deti na predprimárne vzdelávanie aj v priebehu školského roka, v prípade voľnej kapacity po</w:t>
      </w:r>
      <w:r>
        <w:rPr>
          <w:rFonts w:cstheme="minorHAnsi"/>
        </w:rPr>
        <w:t xml:space="preserve"> </w:t>
      </w:r>
      <w:r w:rsidRPr="000B0A1F">
        <w:rPr>
          <w:rFonts w:cstheme="minorHAnsi"/>
        </w:rPr>
        <w:t>zápise</w:t>
      </w:r>
      <w:r>
        <w:rPr>
          <w:rFonts w:cstheme="minorHAnsi"/>
        </w:rPr>
        <w:t>.</w:t>
      </w:r>
    </w:p>
    <w:p w14:paraId="04FCD609" w14:textId="7FEE6E82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345C73">
        <w:rPr>
          <w:rFonts w:cstheme="minorHAnsi"/>
          <w:b/>
          <w:bCs/>
          <w:u w:val="single"/>
        </w:rPr>
        <w:lastRenderedPageBreak/>
        <w:t>Zákonný zástupca dieťaťa pri zápise predloží nasledujúce dokumenty:</w:t>
      </w:r>
    </w:p>
    <w:p w14:paraId="79127A74" w14:textId="77777777" w:rsidR="00A52C4D" w:rsidRDefault="00A52C4D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4414ECFB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 xml:space="preserve">Kompletne vyplnenú </w:t>
      </w:r>
      <w:r w:rsidRPr="00826194">
        <w:rPr>
          <w:rFonts w:cstheme="minorHAnsi"/>
          <w:b/>
        </w:rPr>
        <w:t>Žiadosť</w:t>
      </w:r>
      <w:r w:rsidRPr="00826194">
        <w:rPr>
          <w:rFonts w:cstheme="minorHAnsi"/>
        </w:rPr>
        <w:t xml:space="preserve">, súčasťou ktorej je aj </w:t>
      </w:r>
      <w:r w:rsidRPr="00826194">
        <w:rPr>
          <w:rFonts w:cstheme="minorHAnsi"/>
          <w:b/>
        </w:rPr>
        <w:t>Potvrdenie lekára o zdravotnej spôsobilosti</w:t>
      </w:r>
      <w:r w:rsidRPr="00826194">
        <w:rPr>
          <w:rFonts w:cstheme="minorHAnsi"/>
        </w:rPr>
        <w:t>. Na potvrdení musí byť aj údaj o povinnom očkovaní. (Neabsolvovanie povinných očkovaní nie je dôvodom na neprijatie dieťaťa do MŠ.)</w:t>
      </w:r>
    </w:p>
    <w:p w14:paraId="71D430C6" w14:textId="77777777" w:rsidR="001069D2" w:rsidRDefault="001069D2" w:rsidP="001069D2">
      <w:pPr>
        <w:pStyle w:val="Odsekzoznamu"/>
        <w:spacing w:after="0"/>
        <w:ind w:left="284"/>
        <w:jc w:val="both"/>
        <w:rPr>
          <w:rFonts w:cstheme="minorHAnsi"/>
        </w:rPr>
      </w:pPr>
    </w:p>
    <w:p w14:paraId="746002BA" w14:textId="333C6B10" w:rsidR="001069D2" w:rsidRPr="005A3CB5" w:rsidRDefault="001069D2" w:rsidP="00BA41DE">
      <w:pPr>
        <w:pStyle w:val="Odsekzoznamu"/>
        <w:spacing w:after="0"/>
        <w:ind w:left="284"/>
        <w:jc w:val="both"/>
        <w:rPr>
          <w:rFonts w:cstheme="minorHAnsi"/>
          <w:color w:val="0070C0"/>
        </w:rPr>
      </w:pPr>
      <w:r>
        <w:rPr>
          <w:rFonts w:cstheme="minorHAnsi"/>
        </w:rPr>
        <w:t>V súlade s § 144a ods. 1 z</w:t>
      </w:r>
      <w:r w:rsidRPr="005D5907">
        <w:rPr>
          <w:rFonts w:cstheme="minorHAnsi"/>
        </w:rPr>
        <w:t>ákon</w:t>
      </w:r>
      <w:r>
        <w:rPr>
          <w:rFonts w:cstheme="minorHAnsi"/>
        </w:rPr>
        <w:t>a</w:t>
      </w:r>
      <w:r w:rsidRPr="005D5907">
        <w:rPr>
          <w:rFonts w:cstheme="minorHAnsi"/>
        </w:rPr>
        <w:t xml:space="preserve"> č. 245/2008 Z. z. o výchove a vzdelávaní (školský zákon) a o zmene a doplnení niektorých zákonov v znení neskorších predpisov</w:t>
      </w:r>
      <w:r>
        <w:rPr>
          <w:rFonts w:cstheme="minorHAnsi"/>
        </w:rPr>
        <w:t xml:space="preserve"> sa v žiadosti vyžaduje podpis oboch zákonných zástupcov dieťaťa. Podpis oboch zákonných zástupcov sa nevyžaduje v prípadoch uvedených v § 144a ods. 2 tohto zákona.</w:t>
      </w:r>
      <w:r w:rsidR="005A3CB5">
        <w:rPr>
          <w:rFonts w:cstheme="minorHAnsi"/>
        </w:rPr>
        <w:t xml:space="preserve"> </w:t>
      </w:r>
      <w:r w:rsidR="005A3CB5" w:rsidRPr="009B6323">
        <w:rPr>
          <w:rFonts w:cstheme="minorHAnsi"/>
        </w:rPr>
        <w:t xml:space="preserve">Pre situáciu uvedenú v písm. c) môže zákonný zástupca využiť formulár </w:t>
      </w:r>
      <w:r w:rsidR="000603B7">
        <w:rPr>
          <w:rFonts w:cstheme="minorHAnsi"/>
          <w:i/>
          <w:iCs/>
        </w:rPr>
        <w:t xml:space="preserve">Čestné vyhlásenie zákonného zástupcu </w:t>
      </w:r>
      <w:r w:rsidR="000603B7">
        <w:rPr>
          <w:rFonts w:cstheme="minorHAnsi"/>
        </w:rPr>
        <w:t>(v prílohe).</w:t>
      </w:r>
    </w:p>
    <w:p w14:paraId="30D27F5E" w14:textId="77777777" w:rsidR="004A4DFB" w:rsidRDefault="004A4DFB" w:rsidP="00BA41DE">
      <w:pPr>
        <w:pStyle w:val="Odsekzoznamu"/>
        <w:spacing w:after="0"/>
        <w:ind w:left="284"/>
        <w:jc w:val="both"/>
        <w:rPr>
          <w:rFonts w:cstheme="minorHAnsi"/>
        </w:rPr>
      </w:pPr>
    </w:p>
    <w:p w14:paraId="4A2F84B5" w14:textId="377D124E" w:rsidR="001069D2" w:rsidRPr="000603B7" w:rsidRDefault="00B1400C" w:rsidP="000603B7">
      <w:pPr>
        <w:pStyle w:val="Odsekzoznamu"/>
        <w:spacing w:after="0"/>
        <w:ind w:left="284"/>
        <w:jc w:val="both"/>
        <w:rPr>
          <w:rFonts w:cstheme="minorHAnsi"/>
          <w:color w:val="0070C0"/>
        </w:rPr>
      </w:pPr>
      <w:r>
        <w:rPr>
          <w:rFonts w:cstheme="minorHAnsi"/>
        </w:rPr>
        <w:t>Podľa § 144a ods. 4 tohto zákona z</w:t>
      </w:r>
      <w:r w:rsidR="001069D2" w:rsidRPr="0042229B">
        <w:rPr>
          <w:rFonts w:cstheme="minorHAnsi"/>
        </w:rPr>
        <w:t>ákonní zástupcovia sa môžu dohodnúť, že žiadosť podpisuje iba jeden zákonný zástupca a rozhodnutie sa doručí iba jednému zákonnému zástupcovi, ak písomné vyhlásenie o tejto skutočnosti doručia riaditeľovi školy</w:t>
      </w:r>
      <w:r w:rsidR="001069D2">
        <w:rPr>
          <w:rFonts w:cstheme="minorHAnsi"/>
        </w:rPr>
        <w:t xml:space="preserve">. </w:t>
      </w:r>
      <w:r w:rsidR="001069D2" w:rsidRPr="00A23EBC">
        <w:rPr>
          <w:rFonts w:cstheme="minorHAnsi"/>
        </w:rPr>
        <w:t>Na tento účel môžu použiť formulár</w:t>
      </w:r>
      <w:r w:rsidR="009C1D3D">
        <w:rPr>
          <w:rFonts w:cstheme="minorHAnsi"/>
        </w:rPr>
        <w:t xml:space="preserve"> </w:t>
      </w:r>
      <w:r w:rsidR="000603B7" w:rsidRPr="000603B7">
        <w:rPr>
          <w:rFonts w:cstheme="minorHAnsi"/>
          <w:i/>
          <w:iCs/>
        </w:rPr>
        <w:t>Písomné vyhlásenie</w:t>
      </w:r>
      <w:r w:rsidR="000603B7">
        <w:rPr>
          <w:rFonts w:cstheme="minorHAnsi"/>
          <w:i/>
          <w:iCs/>
        </w:rPr>
        <w:t xml:space="preserve"> </w:t>
      </w:r>
      <w:r w:rsidR="000603B7" w:rsidRPr="000603B7">
        <w:rPr>
          <w:rFonts w:cstheme="minorHAnsi"/>
          <w:i/>
          <w:iCs/>
        </w:rPr>
        <w:t>k podaniam týkajúcich sa výchovy a vzdelávania, o ktorých sa rozhoduje v správnom konaní</w:t>
      </w:r>
      <w:r w:rsidR="000603B7">
        <w:rPr>
          <w:rFonts w:cstheme="minorHAnsi"/>
          <w:i/>
          <w:iCs/>
        </w:rPr>
        <w:t xml:space="preserve"> </w:t>
      </w:r>
      <w:r w:rsidR="000603B7">
        <w:rPr>
          <w:rFonts w:cstheme="minorHAnsi"/>
        </w:rPr>
        <w:t>(v prílohe).</w:t>
      </w:r>
    </w:p>
    <w:p w14:paraId="1C030366" w14:textId="77777777" w:rsidR="001069D2" w:rsidRDefault="001069D2" w:rsidP="001069D2">
      <w:pPr>
        <w:spacing w:after="0"/>
        <w:ind w:left="284" w:hanging="284"/>
        <w:rPr>
          <w:rFonts w:cstheme="minorHAnsi"/>
        </w:rPr>
      </w:pPr>
    </w:p>
    <w:p w14:paraId="3AA62C42" w14:textId="77777777" w:rsidR="001069D2" w:rsidRPr="00826194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 xml:space="preserve">K nahliadnutiu </w:t>
      </w:r>
      <w:r w:rsidRPr="00826194">
        <w:rPr>
          <w:rFonts w:cstheme="minorHAnsi"/>
          <w:b/>
        </w:rPr>
        <w:t>rodný list dieťaťa</w:t>
      </w:r>
      <w:r w:rsidRPr="00826194">
        <w:rPr>
          <w:rFonts w:cstheme="minorHAnsi"/>
        </w:rPr>
        <w:t xml:space="preserve"> (originál alebo overenú kópiu) a </w:t>
      </w:r>
      <w:r w:rsidRPr="00826194">
        <w:rPr>
          <w:rFonts w:cstheme="minorHAnsi"/>
          <w:b/>
        </w:rPr>
        <w:t xml:space="preserve">občiansky </w:t>
      </w:r>
      <w:r w:rsidRPr="004E003B">
        <w:rPr>
          <w:rFonts w:cstheme="minorHAnsi"/>
          <w:b/>
        </w:rPr>
        <w:t>preukaz zákonného zástupcu</w:t>
      </w:r>
      <w:r>
        <w:rPr>
          <w:rFonts w:cstheme="minorHAnsi"/>
        </w:rPr>
        <w:t xml:space="preserve"> (len pri osobnom podaní žiadosti)</w:t>
      </w:r>
      <w:r w:rsidRPr="00826194">
        <w:rPr>
          <w:rFonts w:cstheme="minorHAnsi"/>
        </w:rPr>
        <w:t>.</w:t>
      </w:r>
    </w:p>
    <w:p w14:paraId="13FCAF67" w14:textId="77777777" w:rsidR="001069D2" w:rsidRDefault="001069D2" w:rsidP="001069D2">
      <w:pPr>
        <w:spacing w:after="0"/>
        <w:ind w:left="284" w:hanging="284"/>
        <w:rPr>
          <w:rFonts w:cstheme="minorHAnsi"/>
        </w:rPr>
      </w:pPr>
    </w:p>
    <w:p w14:paraId="5FE1CA93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>V prípade špeciálnych výchovno-vzdelávacích potrieb vyjadrenie príslušného zariadenia výchovného poradenstva a prevencie.</w:t>
      </w:r>
    </w:p>
    <w:p w14:paraId="7425402B" w14:textId="77777777" w:rsidR="001069D2" w:rsidRPr="00A4010C" w:rsidRDefault="001069D2" w:rsidP="00415E7B">
      <w:pPr>
        <w:pStyle w:val="Odsekzoznamu"/>
        <w:ind w:left="9149" w:hanging="9149"/>
        <w:rPr>
          <w:rFonts w:cstheme="minorHAnsi"/>
        </w:rPr>
      </w:pPr>
    </w:p>
    <w:p w14:paraId="541B987F" w14:textId="7A65F3C1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114A04">
        <w:rPr>
          <w:rFonts w:cstheme="minorHAnsi"/>
        </w:rPr>
        <w:t>V prípade dieťaťa zo sociálne znevýhodneného prostredia potvrdenie z </w:t>
      </w:r>
      <w:r w:rsidR="004C1B05">
        <w:rPr>
          <w:rFonts w:cstheme="minorHAnsi"/>
        </w:rPr>
        <w:t>ú</w:t>
      </w:r>
      <w:r w:rsidRPr="00114A04">
        <w:rPr>
          <w:rFonts w:cstheme="minorHAnsi"/>
        </w:rPr>
        <w:t xml:space="preserve">tvaru sociálnych služieb mesta Senec. </w:t>
      </w:r>
    </w:p>
    <w:p w14:paraId="26121214" w14:textId="77777777" w:rsidR="001069D2" w:rsidRDefault="001069D2" w:rsidP="001069D2">
      <w:pPr>
        <w:spacing w:after="0"/>
        <w:jc w:val="both"/>
        <w:rPr>
          <w:rFonts w:cstheme="minorHAnsi"/>
        </w:rPr>
      </w:pPr>
    </w:p>
    <w:p w14:paraId="1E4C5672" w14:textId="4CE0B54E" w:rsidR="001069D2" w:rsidRDefault="001069D2" w:rsidP="001069D2">
      <w:pPr>
        <w:spacing w:after="0"/>
        <w:jc w:val="both"/>
        <w:rPr>
          <w:rFonts w:cstheme="minorHAnsi"/>
          <w:b/>
          <w:bCs/>
        </w:rPr>
      </w:pPr>
      <w:r w:rsidRPr="005A292E">
        <w:rPr>
          <w:rFonts w:cstheme="minorHAnsi"/>
          <w:b/>
          <w:bCs/>
        </w:rPr>
        <w:t>Materská škola bude pri zápise požadovať osobné údaje a predloženie dokladov dieťaťa a zákonných zástupcov podľa platnej legislatívy.</w:t>
      </w:r>
    </w:p>
    <w:p w14:paraId="63984FE5" w14:textId="009BFF65" w:rsidR="00A40614" w:rsidRDefault="00A40614" w:rsidP="001069D2">
      <w:pPr>
        <w:spacing w:after="0"/>
        <w:jc w:val="both"/>
        <w:rPr>
          <w:rFonts w:cstheme="minorHAnsi"/>
          <w:b/>
          <w:bCs/>
        </w:rPr>
      </w:pPr>
    </w:p>
    <w:p w14:paraId="7BA16D8D" w14:textId="0A8CF65B" w:rsidR="00C80B2F" w:rsidRPr="001D70A4" w:rsidRDefault="00C80B2F" w:rsidP="00803CAF">
      <w:pPr>
        <w:spacing w:after="0"/>
        <w:jc w:val="both"/>
        <w:rPr>
          <w:rFonts w:cstheme="minorHAnsi"/>
        </w:rPr>
      </w:pPr>
      <w:r w:rsidRPr="001D70A4">
        <w:rPr>
          <w:rFonts w:cstheme="minorHAnsi"/>
        </w:rPr>
        <w:t xml:space="preserve">O prijatí dieťaťa na predprimárne vzdelávanie rozhodne riaditeľka materskej školy do 30. júna </w:t>
      </w:r>
      <w:r w:rsidR="007062F2">
        <w:rPr>
          <w:rFonts w:cstheme="minorHAnsi"/>
        </w:rPr>
        <w:t>2024</w:t>
      </w:r>
      <w:r w:rsidRPr="001D70A4">
        <w:rPr>
          <w:rFonts w:cstheme="minorHAnsi"/>
        </w:rPr>
        <w:t>.</w:t>
      </w:r>
    </w:p>
    <w:p w14:paraId="59DF943C" w14:textId="77777777" w:rsidR="00C80B2F" w:rsidRDefault="00C80B2F" w:rsidP="00803CAF">
      <w:pPr>
        <w:spacing w:after="0"/>
        <w:jc w:val="both"/>
        <w:rPr>
          <w:rFonts w:cstheme="minorHAnsi"/>
          <w:b/>
          <w:bCs/>
        </w:rPr>
      </w:pPr>
    </w:p>
    <w:p w14:paraId="6EB35DCF" w14:textId="563BC891" w:rsidR="001069D2" w:rsidRPr="00333507" w:rsidRDefault="00803CAF" w:rsidP="00803CAF">
      <w:pPr>
        <w:spacing w:after="0"/>
        <w:jc w:val="both"/>
        <w:rPr>
          <w:rFonts w:cstheme="minorHAnsi"/>
        </w:rPr>
      </w:pPr>
      <w:r w:rsidRPr="00803CAF">
        <w:rPr>
          <w:rFonts w:cstheme="minorHAnsi"/>
        </w:rPr>
        <w:t>Voči rozhodnutiu riaditeľa školy o neprijatí dieťaťa do materskej školy môžu zákonní zástupcovia dieťaťa podať odvolanie, ktoré sa doručuje riaditeľke školy v lehote 15 dní odo dňa doručenia rozhodnutia o neprijatí.</w:t>
      </w:r>
    </w:p>
    <w:p w14:paraId="3FFE0E02" w14:textId="2ECFF49C" w:rsidR="00333507" w:rsidRDefault="00333507" w:rsidP="001069D2">
      <w:pPr>
        <w:spacing w:after="0"/>
        <w:jc w:val="both"/>
        <w:rPr>
          <w:rFonts w:cstheme="minorHAnsi"/>
          <w:color w:val="0070C0"/>
        </w:rPr>
      </w:pPr>
    </w:p>
    <w:p w14:paraId="7AE7C94E" w14:textId="77777777" w:rsidR="00333507" w:rsidRDefault="00333507" w:rsidP="001069D2">
      <w:pPr>
        <w:spacing w:after="0"/>
        <w:jc w:val="both"/>
        <w:rPr>
          <w:rFonts w:cstheme="minorHAnsi"/>
          <w:color w:val="0070C0"/>
        </w:rPr>
      </w:pPr>
    </w:p>
    <w:p w14:paraId="7222CBC7" w14:textId="77777777" w:rsidR="001069D2" w:rsidRDefault="001069D2" w:rsidP="001069D2">
      <w:pPr>
        <w:spacing w:after="0"/>
        <w:jc w:val="both"/>
        <w:rPr>
          <w:rFonts w:cstheme="minorHAnsi"/>
          <w:b/>
          <w:bCs/>
        </w:rPr>
      </w:pPr>
      <w:r w:rsidRPr="006953A9">
        <w:rPr>
          <w:rFonts w:cstheme="minorHAnsi"/>
          <w:b/>
          <w:bCs/>
        </w:rPr>
        <w:t>Legislatíva k zápisu do materskej školy</w:t>
      </w:r>
    </w:p>
    <w:p w14:paraId="3BF07B9E" w14:textId="77777777" w:rsidR="001069D2" w:rsidRDefault="001069D2" w:rsidP="001069D2">
      <w:pPr>
        <w:spacing w:after="0"/>
        <w:jc w:val="both"/>
        <w:rPr>
          <w:rFonts w:cstheme="minorHAnsi"/>
          <w:b/>
          <w:bCs/>
        </w:rPr>
      </w:pPr>
    </w:p>
    <w:p w14:paraId="13C32CA6" w14:textId="77777777" w:rsidR="001069D2" w:rsidRPr="002C6C75" w:rsidRDefault="001069D2" w:rsidP="001069D2">
      <w:pPr>
        <w:pStyle w:val="Odsekzoznamu"/>
        <w:numPr>
          <w:ilvl w:val="0"/>
          <w:numId w:val="6"/>
        </w:numPr>
        <w:spacing w:after="0"/>
        <w:ind w:left="284" w:hanging="284"/>
        <w:jc w:val="both"/>
      </w:pPr>
      <w:r>
        <w:t>Z</w:t>
      </w:r>
      <w:r w:rsidRPr="002C6C75">
        <w:t>ákon č. 596/2003 Z. z. o štátnej správe v školstve a školskej samospráve a o zmene a doplnení niektorých zákonov v znení neskorších predpisov</w:t>
      </w:r>
    </w:p>
    <w:p w14:paraId="201E0113" w14:textId="46C00335" w:rsidR="009C1D3D" w:rsidRPr="00D736B4" w:rsidRDefault="001069D2" w:rsidP="009C1D3D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Pr="002C6C75">
        <w:rPr>
          <w:rFonts w:cstheme="minorHAnsi"/>
        </w:rPr>
        <w:t>ákon č. 245/2008 Z. z. o výchove a vzdelávaní (školský zákon) a o zmene a doplnení niektorých zákonov v znení neskorších predpisov</w:t>
      </w:r>
    </w:p>
    <w:sectPr w:rsidR="009C1D3D" w:rsidRPr="00D736B4" w:rsidSect="00143086">
      <w:pgSz w:w="11906" w:h="16838"/>
      <w:pgMar w:top="1560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04"/>
    <w:multiLevelType w:val="hybridMultilevel"/>
    <w:tmpl w:val="36384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2D5"/>
    <w:multiLevelType w:val="hybridMultilevel"/>
    <w:tmpl w:val="4140AB70"/>
    <w:lvl w:ilvl="0" w:tplc="041B0017">
      <w:start w:val="1"/>
      <w:numFmt w:val="lowerLetter"/>
      <w:lvlText w:val="%1)"/>
      <w:lvlJc w:val="left"/>
      <w:pPr>
        <w:ind w:left="163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3D"/>
    <w:multiLevelType w:val="hybridMultilevel"/>
    <w:tmpl w:val="21B8FFC4"/>
    <w:lvl w:ilvl="0" w:tplc="A1B0655E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68" w:hanging="360"/>
      </w:pPr>
    </w:lvl>
    <w:lvl w:ilvl="2" w:tplc="041B001B" w:tentative="1">
      <w:start w:val="1"/>
      <w:numFmt w:val="lowerRoman"/>
      <w:lvlText w:val="%3."/>
      <w:lvlJc w:val="right"/>
      <w:pPr>
        <w:ind w:left="8888" w:hanging="180"/>
      </w:pPr>
    </w:lvl>
    <w:lvl w:ilvl="3" w:tplc="041B000F" w:tentative="1">
      <w:start w:val="1"/>
      <w:numFmt w:val="decimal"/>
      <w:lvlText w:val="%4."/>
      <w:lvlJc w:val="left"/>
      <w:pPr>
        <w:ind w:left="9608" w:hanging="360"/>
      </w:pPr>
    </w:lvl>
    <w:lvl w:ilvl="4" w:tplc="041B0019" w:tentative="1">
      <w:start w:val="1"/>
      <w:numFmt w:val="lowerLetter"/>
      <w:lvlText w:val="%5."/>
      <w:lvlJc w:val="left"/>
      <w:pPr>
        <w:ind w:left="10328" w:hanging="360"/>
      </w:pPr>
    </w:lvl>
    <w:lvl w:ilvl="5" w:tplc="041B001B" w:tentative="1">
      <w:start w:val="1"/>
      <w:numFmt w:val="lowerRoman"/>
      <w:lvlText w:val="%6."/>
      <w:lvlJc w:val="right"/>
      <w:pPr>
        <w:ind w:left="11048" w:hanging="180"/>
      </w:pPr>
    </w:lvl>
    <w:lvl w:ilvl="6" w:tplc="041B000F" w:tentative="1">
      <w:start w:val="1"/>
      <w:numFmt w:val="decimal"/>
      <w:lvlText w:val="%7."/>
      <w:lvlJc w:val="left"/>
      <w:pPr>
        <w:ind w:left="11768" w:hanging="360"/>
      </w:pPr>
    </w:lvl>
    <w:lvl w:ilvl="7" w:tplc="041B0019" w:tentative="1">
      <w:start w:val="1"/>
      <w:numFmt w:val="lowerLetter"/>
      <w:lvlText w:val="%8."/>
      <w:lvlJc w:val="left"/>
      <w:pPr>
        <w:ind w:left="12488" w:hanging="360"/>
      </w:pPr>
    </w:lvl>
    <w:lvl w:ilvl="8" w:tplc="041B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 w15:restartNumberingAfterBreak="0">
    <w:nsid w:val="13B708D2"/>
    <w:multiLevelType w:val="hybridMultilevel"/>
    <w:tmpl w:val="2F902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1A67"/>
    <w:multiLevelType w:val="hybridMultilevel"/>
    <w:tmpl w:val="9FFCFF68"/>
    <w:lvl w:ilvl="0" w:tplc="041B000F">
      <w:start w:val="1"/>
      <w:numFmt w:val="decimal"/>
      <w:lvlText w:val="%1."/>
      <w:lvlJc w:val="left"/>
      <w:pPr>
        <w:ind w:left="9149" w:hanging="360"/>
      </w:pPr>
    </w:lvl>
    <w:lvl w:ilvl="1" w:tplc="041B0019" w:tentative="1">
      <w:start w:val="1"/>
      <w:numFmt w:val="lowerLetter"/>
      <w:lvlText w:val="%2."/>
      <w:lvlJc w:val="left"/>
      <w:pPr>
        <w:ind w:left="9869" w:hanging="360"/>
      </w:pPr>
    </w:lvl>
    <w:lvl w:ilvl="2" w:tplc="041B001B" w:tentative="1">
      <w:start w:val="1"/>
      <w:numFmt w:val="lowerRoman"/>
      <w:lvlText w:val="%3."/>
      <w:lvlJc w:val="right"/>
      <w:pPr>
        <w:ind w:left="10589" w:hanging="180"/>
      </w:pPr>
    </w:lvl>
    <w:lvl w:ilvl="3" w:tplc="041B000F" w:tentative="1">
      <w:start w:val="1"/>
      <w:numFmt w:val="decimal"/>
      <w:lvlText w:val="%4."/>
      <w:lvlJc w:val="left"/>
      <w:pPr>
        <w:ind w:left="11309" w:hanging="360"/>
      </w:pPr>
    </w:lvl>
    <w:lvl w:ilvl="4" w:tplc="041B0019" w:tentative="1">
      <w:start w:val="1"/>
      <w:numFmt w:val="lowerLetter"/>
      <w:lvlText w:val="%5."/>
      <w:lvlJc w:val="left"/>
      <w:pPr>
        <w:ind w:left="12029" w:hanging="360"/>
      </w:pPr>
    </w:lvl>
    <w:lvl w:ilvl="5" w:tplc="041B001B" w:tentative="1">
      <w:start w:val="1"/>
      <w:numFmt w:val="lowerRoman"/>
      <w:lvlText w:val="%6."/>
      <w:lvlJc w:val="right"/>
      <w:pPr>
        <w:ind w:left="12749" w:hanging="180"/>
      </w:pPr>
    </w:lvl>
    <w:lvl w:ilvl="6" w:tplc="041B000F" w:tentative="1">
      <w:start w:val="1"/>
      <w:numFmt w:val="decimal"/>
      <w:lvlText w:val="%7."/>
      <w:lvlJc w:val="left"/>
      <w:pPr>
        <w:ind w:left="13469" w:hanging="360"/>
      </w:pPr>
    </w:lvl>
    <w:lvl w:ilvl="7" w:tplc="041B0019" w:tentative="1">
      <w:start w:val="1"/>
      <w:numFmt w:val="lowerLetter"/>
      <w:lvlText w:val="%8."/>
      <w:lvlJc w:val="left"/>
      <w:pPr>
        <w:ind w:left="14189" w:hanging="360"/>
      </w:pPr>
    </w:lvl>
    <w:lvl w:ilvl="8" w:tplc="041B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5" w15:restartNumberingAfterBreak="0">
    <w:nsid w:val="7C0C22B3"/>
    <w:multiLevelType w:val="hybridMultilevel"/>
    <w:tmpl w:val="335CE0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290">
    <w:abstractNumId w:val="4"/>
  </w:num>
  <w:num w:numId="2" w16cid:durableId="813063095">
    <w:abstractNumId w:val="2"/>
  </w:num>
  <w:num w:numId="3" w16cid:durableId="1467551361">
    <w:abstractNumId w:val="1"/>
  </w:num>
  <w:num w:numId="4" w16cid:durableId="1343707865">
    <w:abstractNumId w:val="0"/>
  </w:num>
  <w:num w:numId="5" w16cid:durableId="799229405">
    <w:abstractNumId w:val="3"/>
  </w:num>
  <w:num w:numId="6" w16cid:durableId="1209100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D2"/>
    <w:rsid w:val="00024722"/>
    <w:rsid w:val="0004561F"/>
    <w:rsid w:val="000603B7"/>
    <w:rsid w:val="00066D77"/>
    <w:rsid w:val="00087B65"/>
    <w:rsid w:val="000A16FA"/>
    <w:rsid w:val="000F0A0E"/>
    <w:rsid w:val="001069D2"/>
    <w:rsid w:val="0011197A"/>
    <w:rsid w:val="001129B3"/>
    <w:rsid w:val="00126F8B"/>
    <w:rsid w:val="00132A2E"/>
    <w:rsid w:val="00143086"/>
    <w:rsid w:val="00144802"/>
    <w:rsid w:val="0015148B"/>
    <w:rsid w:val="0015752F"/>
    <w:rsid w:val="001673FF"/>
    <w:rsid w:val="00173622"/>
    <w:rsid w:val="00174696"/>
    <w:rsid w:val="001876EC"/>
    <w:rsid w:val="00191ABF"/>
    <w:rsid w:val="001A54EA"/>
    <w:rsid w:val="001A6DF1"/>
    <w:rsid w:val="001C4715"/>
    <w:rsid w:val="001D0CEA"/>
    <w:rsid w:val="001D2586"/>
    <w:rsid w:val="001D70A4"/>
    <w:rsid w:val="001F5E6D"/>
    <w:rsid w:val="00216BC6"/>
    <w:rsid w:val="002255F9"/>
    <w:rsid w:val="002365F5"/>
    <w:rsid w:val="00251678"/>
    <w:rsid w:val="00264DCA"/>
    <w:rsid w:val="002978E1"/>
    <w:rsid w:val="002A3AF6"/>
    <w:rsid w:val="002C621E"/>
    <w:rsid w:val="00314C54"/>
    <w:rsid w:val="00325549"/>
    <w:rsid w:val="00332734"/>
    <w:rsid w:val="00333507"/>
    <w:rsid w:val="0033692F"/>
    <w:rsid w:val="0034039F"/>
    <w:rsid w:val="003429F2"/>
    <w:rsid w:val="003453F6"/>
    <w:rsid w:val="00345C73"/>
    <w:rsid w:val="00353112"/>
    <w:rsid w:val="003758CA"/>
    <w:rsid w:val="003819F7"/>
    <w:rsid w:val="003D14D2"/>
    <w:rsid w:val="00411162"/>
    <w:rsid w:val="00415E7B"/>
    <w:rsid w:val="0043412A"/>
    <w:rsid w:val="0044190B"/>
    <w:rsid w:val="00456F68"/>
    <w:rsid w:val="00460CF3"/>
    <w:rsid w:val="00475D8B"/>
    <w:rsid w:val="00491B06"/>
    <w:rsid w:val="00496932"/>
    <w:rsid w:val="004A4DFB"/>
    <w:rsid w:val="004C0CD1"/>
    <w:rsid w:val="004C1B05"/>
    <w:rsid w:val="004C271A"/>
    <w:rsid w:val="004D1E37"/>
    <w:rsid w:val="0050048B"/>
    <w:rsid w:val="00504ED7"/>
    <w:rsid w:val="00511EBC"/>
    <w:rsid w:val="00522608"/>
    <w:rsid w:val="005358F3"/>
    <w:rsid w:val="005400C4"/>
    <w:rsid w:val="00540CAA"/>
    <w:rsid w:val="00565DD6"/>
    <w:rsid w:val="00575894"/>
    <w:rsid w:val="00585309"/>
    <w:rsid w:val="0058545C"/>
    <w:rsid w:val="00587C1B"/>
    <w:rsid w:val="00587FF6"/>
    <w:rsid w:val="00590DA1"/>
    <w:rsid w:val="005A292E"/>
    <w:rsid w:val="005A3CB5"/>
    <w:rsid w:val="005A3D9D"/>
    <w:rsid w:val="005E0615"/>
    <w:rsid w:val="00617964"/>
    <w:rsid w:val="0062286B"/>
    <w:rsid w:val="00630CB9"/>
    <w:rsid w:val="00643C61"/>
    <w:rsid w:val="00664B8D"/>
    <w:rsid w:val="00671E37"/>
    <w:rsid w:val="006767BC"/>
    <w:rsid w:val="00692AC9"/>
    <w:rsid w:val="006C6575"/>
    <w:rsid w:val="006E3813"/>
    <w:rsid w:val="007062F2"/>
    <w:rsid w:val="00710F69"/>
    <w:rsid w:val="007342CF"/>
    <w:rsid w:val="0073779F"/>
    <w:rsid w:val="00752330"/>
    <w:rsid w:val="0077056A"/>
    <w:rsid w:val="007716F5"/>
    <w:rsid w:val="00791F52"/>
    <w:rsid w:val="007935B7"/>
    <w:rsid w:val="007A3564"/>
    <w:rsid w:val="007C186F"/>
    <w:rsid w:val="007D6EA2"/>
    <w:rsid w:val="007F04CD"/>
    <w:rsid w:val="007F5F2D"/>
    <w:rsid w:val="00803CAF"/>
    <w:rsid w:val="0080645F"/>
    <w:rsid w:val="00806DD5"/>
    <w:rsid w:val="00864ED7"/>
    <w:rsid w:val="00865311"/>
    <w:rsid w:val="00886FC5"/>
    <w:rsid w:val="008A3F20"/>
    <w:rsid w:val="008A454C"/>
    <w:rsid w:val="008A632D"/>
    <w:rsid w:val="008C356C"/>
    <w:rsid w:val="008D70FD"/>
    <w:rsid w:val="008E0FA0"/>
    <w:rsid w:val="008E29E4"/>
    <w:rsid w:val="00902B90"/>
    <w:rsid w:val="00917760"/>
    <w:rsid w:val="00925CF4"/>
    <w:rsid w:val="00956A16"/>
    <w:rsid w:val="009668E2"/>
    <w:rsid w:val="009734DF"/>
    <w:rsid w:val="0099255C"/>
    <w:rsid w:val="009B08EF"/>
    <w:rsid w:val="009B6323"/>
    <w:rsid w:val="009C01C4"/>
    <w:rsid w:val="009C1D3D"/>
    <w:rsid w:val="009D3699"/>
    <w:rsid w:val="009D4775"/>
    <w:rsid w:val="009F7293"/>
    <w:rsid w:val="00A23EBC"/>
    <w:rsid w:val="00A40614"/>
    <w:rsid w:val="00A42E46"/>
    <w:rsid w:val="00A44398"/>
    <w:rsid w:val="00A4454B"/>
    <w:rsid w:val="00A52C4D"/>
    <w:rsid w:val="00A7642C"/>
    <w:rsid w:val="00A80F9C"/>
    <w:rsid w:val="00A86949"/>
    <w:rsid w:val="00AA41A2"/>
    <w:rsid w:val="00AC569E"/>
    <w:rsid w:val="00AD36E4"/>
    <w:rsid w:val="00AF4D22"/>
    <w:rsid w:val="00B053B9"/>
    <w:rsid w:val="00B06E34"/>
    <w:rsid w:val="00B07E55"/>
    <w:rsid w:val="00B1400C"/>
    <w:rsid w:val="00B33256"/>
    <w:rsid w:val="00B34836"/>
    <w:rsid w:val="00B3629A"/>
    <w:rsid w:val="00B42D5A"/>
    <w:rsid w:val="00B42E9C"/>
    <w:rsid w:val="00B47B2B"/>
    <w:rsid w:val="00B535B0"/>
    <w:rsid w:val="00B75A2E"/>
    <w:rsid w:val="00B82D65"/>
    <w:rsid w:val="00B92ADB"/>
    <w:rsid w:val="00BA41DE"/>
    <w:rsid w:val="00BA43EF"/>
    <w:rsid w:val="00BA5308"/>
    <w:rsid w:val="00BD6E54"/>
    <w:rsid w:val="00BE34C3"/>
    <w:rsid w:val="00BE5947"/>
    <w:rsid w:val="00C0728C"/>
    <w:rsid w:val="00C1050F"/>
    <w:rsid w:val="00C2715F"/>
    <w:rsid w:val="00C4213A"/>
    <w:rsid w:val="00C540AC"/>
    <w:rsid w:val="00C7145E"/>
    <w:rsid w:val="00C80B2F"/>
    <w:rsid w:val="00C81D72"/>
    <w:rsid w:val="00CA5626"/>
    <w:rsid w:val="00CA5778"/>
    <w:rsid w:val="00CF3CE9"/>
    <w:rsid w:val="00D401BB"/>
    <w:rsid w:val="00D558A9"/>
    <w:rsid w:val="00D57849"/>
    <w:rsid w:val="00D665C2"/>
    <w:rsid w:val="00D736B4"/>
    <w:rsid w:val="00D90D0E"/>
    <w:rsid w:val="00DA1BED"/>
    <w:rsid w:val="00DB2855"/>
    <w:rsid w:val="00DB5055"/>
    <w:rsid w:val="00DC48C0"/>
    <w:rsid w:val="00DD122D"/>
    <w:rsid w:val="00DD635F"/>
    <w:rsid w:val="00DD6442"/>
    <w:rsid w:val="00E32E68"/>
    <w:rsid w:val="00E4663F"/>
    <w:rsid w:val="00E47B3C"/>
    <w:rsid w:val="00E5145B"/>
    <w:rsid w:val="00EB5F6A"/>
    <w:rsid w:val="00EE0640"/>
    <w:rsid w:val="00EF670F"/>
    <w:rsid w:val="00F012F0"/>
    <w:rsid w:val="00F040AD"/>
    <w:rsid w:val="00F10BDA"/>
    <w:rsid w:val="00F57432"/>
    <w:rsid w:val="00F828BA"/>
    <w:rsid w:val="00F909CA"/>
    <w:rsid w:val="00FB5CBC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2C09"/>
  <w15:chartTrackingRefBased/>
  <w15:docId w15:val="{F08F1C6D-8D15-4959-AF68-0C860AB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9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069D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069D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069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9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9D2"/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C356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1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hovysvet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kollarova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enecfandlyho.sk/" TargetMode="External"/><Relationship Id="rId11" Type="http://schemas.openxmlformats.org/officeDocument/2006/relationships/hyperlink" Target="https://www.senec.sk/userfiles/file/Ordinance/vzn_spadova_ms_2022_platne_od_26_04_20221.pdf" TargetMode="External"/><Relationship Id="rId5" Type="http://schemas.openxmlformats.org/officeDocument/2006/relationships/hyperlink" Target="https://szenciovoda.sk/" TargetMode="External"/><Relationship Id="rId10" Type="http://schemas.openxmlformats.org/officeDocument/2006/relationships/hyperlink" Target="https://www.msslnecnejazer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kysucka.edupage.or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Monika Mihalova</cp:lastModifiedBy>
  <cp:revision>88</cp:revision>
  <dcterms:created xsi:type="dcterms:W3CDTF">2024-03-22T12:48:00Z</dcterms:created>
  <dcterms:modified xsi:type="dcterms:W3CDTF">2024-03-27T07:52:00Z</dcterms:modified>
</cp:coreProperties>
</file>